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36"/>
          <w:szCs w:val="36"/>
        </w:rPr>
      </w:pPr>
    </w:p>
    <w:p w:rsidR="00556319" w:rsidRPr="004769AF" w:rsidRDefault="00556319" w:rsidP="00556319">
      <w:pPr>
        <w:widowControl w:val="0"/>
        <w:spacing w:line="360" w:lineRule="auto"/>
        <w:jc w:val="center"/>
        <w:outlineLvl w:val="0"/>
        <w:rPr>
          <w:b/>
          <w:caps/>
          <w:color w:val="000000"/>
          <w:spacing w:val="-2"/>
          <w:sz w:val="36"/>
          <w:szCs w:val="36"/>
        </w:rPr>
      </w:pPr>
      <w:r w:rsidRPr="004769AF">
        <w:rPr>
          <w:b/>
          <w:caps/>
          <w:color w:val="000000"/>
          <w:spacing w:val="-2"/>
          <w:sz w:val="36"/>
          <w:szCs w:val="36"/>
        </w:rPr>
        <w:t xml:space="preserve">УПРАВЛЕНИЕ </w:t>
      </w:r>
      <w:proofErr w:type="gramStart"/>
      <w:r w:rsidRPr="004769AF">
        <w:rPr>
          <w:b/>
          <w:caps/>
          <w:color w:val="000000"/>
          <w:spacing w:val="-2"/>
          <w:sz w:val="36"/>
          <w:szCs w:val="36"/>
        </w:rPr>
        <w:t>СОЦИАЛЬНО-ЭКОНОМИЧЕСКИМИ</w:t>
      </w:r>
      <w:proofErr w:type="gramEnd"/>
      <w:r w:rsidRPr="004769AF">
        <w:rPr>
          <w:b/>
          <w:caps/>
          <w:color w:val="000000"/>
          <w:spacing w:val="-2"/>
          <w:sz w:val="36"/>
          <w:szCs w:val="36"/>
        </w:rPr>
        <w:t xml:space="preserve"> </w:t>
      </w:r>
    </w:p>
    <w:p w:rsidR="00556319" w:rsidRPr="004769AF" w:rsidRDefault="00556319" w:rsidP="00556319">
      <w:pPr>
        <w:widowControl w:val="0"/>
        <w:spacing w:line="360" w:lineRule="auto"/>
        <w:jc w:val="center"/>
        <w:outlineLvl w:val="0"/>
        <w:rPr>
          <w:b/>
          <w:caps/>
          <w:color w:val="000000"/>
          <w:spacing w:val="-2"/>
          <w:sz w:val="36"/>
          <w:szCs w:val="36"/>
        </w:rPr>
      </w:pPr>
      <w:r w:rsidRPr="004769AF">
        <w:rPr>
          <w:b/>
          <w:caps/>
          <w:color w:val="000000"/>
          <w:spacing w:val="-2"/>
          <w:sz w:val="36"/>
          <w:szCs w:val="36"/>
        </w:rPr>
        <w:t>СИСТЕМАМИ В УСЛОВИЯХ МОДЕРНИЗАЦИИ</w:t>
      </w: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36"/>
          <w:szCs w:val="36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36"/>
          <w:szCs w:val="36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spacing w:line="360" w:lineRule="auto"/>
        <w:jc w:val="center"/>
        <w:outlineLvl w:val="0"/>
        <w:rPr>
          <w:b/>
          <w:caps/>
          <w:color w:val="000000"/>
          <w:spacing w:val="-2"/>
          <w:sz w:val="36"/>
          <w:szCs w:val="36"/>
        </w:rPr>
      </w:pPr>
      <w:r>
        <w:rPr>
          <w:b/>
          <w:caps/>
          <w:color w:val="000000"/>
          <w:spacing w:val="-2"/>
          <w:sz w:val="36"/>
          <w:szCs w:val="36"/>
        </w:rPr>
        <w:t xml:space="preserve">УПРАВЛЕНИЕ </w:t>
      </w:r>
      <w:proofErr w:type="gramStart"/>
      <w:r>
        <w:rPr>
          <w:b/>
          <w:caps/>
          <w:color w:val="000000"/>
          <w:spacing w:val="-2"/>
          <w:sz w:val="36"/>
          <w:szCs w:val="36"/>
        </w:rPr>
        <w:t>СОЦИАЛЬНО-ЭКОНОМИЧЕСКИМИ</w:t>
      </w:r>
      <w:proofErr w:type="gramEnd"/>
      <w:r>
        <w:rPr>
          <w:b/>
          <w:caps/>
          <w:color w:val="000000"/>
          <w:spacing w:val="-2"/>
          <w:sz w:val="36"/>
          <w:szCs w:val="36"/>
        </w:rPr>
        <w:t xml:space="preserve"> </w:t>
      </w:r>
    </w:p>
    <w:p w:rsidR="00556319" w:rsidRDefault="00556319" w:rsidP="00556319">
      <w:pPr>
        <w:widowControl w:val="0"/>
        <w:jc w:val="center"/>
        <w:rPr>
          <w:b/>
          <w:caps/>
          <w:color w:val="000000"/>
          <w:spacing w:val="-2"/>
          <w:sz w:val="28"/>
          <w:szCs w:val="28"/>
        </w:rPr>
      </w:pPr>
      <w:r>
        <w:rPr>
          <w:b/>
          <w:caps/>
          <w:color w:val="000000"/>
          <w:spacing w:val="-2"/>
          <w:sz w:val="36"/>
          <w:szCs w:val="36"/>
        </w:rPr>
        <w:t>СИСТЕМАМИ В УСЛОВИЯХ МОДЕРНИЗАЦИИ</w:t>
      </w: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pStyle w:val="a3"/>
        <w:rPr>
          <w:i/>
        </w:rPr>
      </w:pPr>
      <w:r>
        <w:rPr>
          <w:i/>
        </w:rPr>
        <w:t xml:space="preserve">под редакцией </w:t>
      </w:r>
    </w:p>
    <w:p w:rsidR="00556319" w:rsidRDefault="00556319" w:rsidP="00556319">
      <w:pPr>
        <w:pStyle w:val="a3"/>
        <w:rPr>
          <w:i/>
        </w:rPr>
      </w:pPr>
      <w:r>
        <w:rPr>
          <w:i/>
        </w:rPr>
        <w:t>доктора экономических наук,</w:t>
      </w:r>
    </w:p>
    <w:p w:rsidR="00556319" w:rsidRDefault="00556319" w:rsidP="00556319">
      <w:pPr>
        <w:pStyle w:val="a3"/>
        <w:rPr>
          <w:i/>
        </w:rPr>
      </w:pPr>
      <w:r>
        <w:rPr>
          <w:i/>
        </w:rPr>
        <w:t>профессора Плотникова А.Н.</w:t>
      </w: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caps/>
          <w:color w:val="000000"/>
          <w:spacing w:val="-2"/>
          <w:sz w:val="28"/>
          <w:szCs w:val="28"/>
        </w:rPr>
      </w:pPr>
    </w:p>
    <w:p w:rsidR="00556319" w:rsidRDefault="00556319" w:rsidP="0055631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Издательство ЦПМ Академия Бизнеса</w:t>
      </w:r>
    </w:p>
    <w:p w:rsidR="00556319" w:rsidRDefault="00556319" w:rsidP="0055631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Саратов - 2013 г.</w:t>
      </w:r>
    </w:p>
    <w:p w:rsidR="00556319" w:rsidRDefault="00556319" w:rsidP="00556319">
      <w:pPr>
        <w:widowControl w:val="0"/>
        <w:jc w:val="center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rPr>
          <w:b/>
          <w:color w:val="000000"/>
          <w:sz w:val="28"/>
          <w:szCs w:val="28"/>
        </w:rPr>
      </w:pPr>
    </w:p>
    <w:p w:rsidR="00556319" w:rsidRDefault="00556319" w:rsidP="00556319">
      <w:pPr>
        <w:widowControl w:val="0"/>
        <w:outlineLvl w:val="0"/>
        <w:rPr>
          <w:b/>
          <w:color w:val="000000"/>
        </w:rPr>
      </w:pPr>
    </w:p>
    <w:p w:rsidR="00556319" w:rsidRPr="007073A0" w:rsidRDefault="00556319" w:rsidP="00556319">
      <w:pPr>
        <w:widowControl w:val="0"/>
        <w:outlineLvl w:val="0"/>
        <w:rPr>
          <w:b/>
          <w:color w:val="000000"/>
        </w:rPr>
      </w:pPr>
      <w:r w:rsidRPr="007073A0">
        <w:rPr>
          <w:b/>
          <w:color w:val="000000"/>
        </w:rPr>
        <w:lastRenderedPageBreak/>
        <w:t>УДК 338.86+893.34</w:t>
      </w:r>
    </w:p>
    <w:p w:rsidR="00556319" w:rsidRDefault="00556319" w:rsidP="00556319">
      <w:pPr>
        <w:widowControl w:val="0"/>
        <w:outlineLvl w:val="0"/>
        <w:rPr>
          <w:b/>
          <w:color w:val="000000"/>
        </w:rPr>
      </w:pPr>
      <w:r w:rsidRPr="007073A0">
        <w:rPr>
          <w:b/>
          <w:color w:val="000000"/>
        </w:rPr>
        <w:t xml:space="preserve">ББК 67.338 </w:t>
      </w:r>
    </w:p>
    <w:p w:rsidR="00556319" w:rsidRPr="007073A0" w:rsidRDefault="00556319" w:rsidP="00556319">
      <w:pPr>
        <w:widowControl w:val="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7073A0">
        <w:rPr>
          <w:b/>
          <w:color w:val="000000"/>
        </w:rPr>
        <w:t>У</w:t>
      </w:r>
      <w:r>
        <w:rPr>
          <w:b/>
          <w:color w:val="000000"/>
        </w:rPr>
        <w:t xml:space="preserve"> </w:t>
      </w:r>
      <w:r w:rsidRPr="007073A0">
        <w:rPr>
          <w:b/>
          <w:color w:val="000000"/>
        </w:rPr>
        <w:t>67</w:t>
      </w:r>
    </w:p>
    <w:p w:rsidR="00556319" w:rsidRPr="007073A0" w:rsidRDefault="00556319" w:rsidP="00556319">
      <w:pPr>
        <w:widowControl w:val="0"/>
        <w:rPr>
          <w:b/>
          <w:color w:val="000000"/>
        </w:rPr>
      </w:pPr>
    </w:p>
    <w:p w:rsidR="00556319" w:rsidRDefault="00556319" w:rsidP="00556319">
      <w:pPr>
        <w:widowControl w:val="0"/>
        <w:jc w:val="center"/>
        <w:rPr>
          <w:i/>
          <w:color w:val="000000"/>
        </w:rPr>
      </w:pPr>
    </w:p>
    <w:p w:rsidR="00556319" w:rsidRDefault="00556319" w:rsidP="00556319">
      <w:pPr>
        <w:widowControl w:val="0"/>
        <w:jc w:val="center"/>
        <w:rPr>
          <w:i/>
          <w:color w:val="000000"/>
        </w:rPr>
      </w:pPr>
    </w:p>
    <w:p w:rsidR="00556319" w:rsidRDefault="00556319" w:rsidP="00556319">
      <w:pPr>
        <w:widowControl w:val="0"/>
        <w:jc w:val="center"/>
        <w:rPr>
          <w:i/>
          <w:color w:val="000000"/>
        </w:rPr>
      </w:pPr>
    </w:p>
    <w:p w:rsidR="00556319" w:rsidRDefault="00556319" w:rsidP="00556319">
      <w:pPr>
        <w:widowControl w:val="0"/>
        <w:jc w:val="center"/>
      </w:pPr>
      <w:r w:rsidRPr="007073A0">
        <w:rPr>
          <w:i/>
          <w:color w:val="000000"/>
        </w:rPr>
        <w:t>Авторы:</w:t>
      </w:r>
      <w:r w:rsidRPr="00D459C6">
        <w:t xml:space="preserve"> </w:t>
      </w:r>
    </w:p>
    <w:p w:rsidR="00556319" w:rsidRPr="00733933" w:rsidRDefault="00556319" w:rsidP="00556319">
      <w:pPr>
        <w:widowControl w:val="0"/>
        <w:jc w:val="center"/>
        <w:rPr>
          <w:i/>
          <w:color w:val="000000"/>
        </w:rPr>
      </w:pPr>
      <w:r w:rsidRPr="00733933">
        <w:rPr>
          <w:i/>
        </w:rPr>
        <w:t xml:space="preserve">Бессонова А.А., Дубинин В.В., </w:t>
      </w:r>
      <w:r w:rsidRPr="00733933">
        <w:rPr>
          <w:i/>
          <w:color w:val="000000"/>
        </w:rPr>
        <w:t>Львович</w:t>
      </w:r>
      <w:r w:rsidRPr="00733933">
        <w:rPr>
          <w:i/>
        </w:rPr>
        <w:t xml:space="preserve"> </w:t>
      </w:r>
      <w:r w:rsidRPr="00733933">
        <w:rPr>
          <w:i/>
          <w:color w:val="000000"/>
        </w:rPr>
        <w:t xml:space="preserve">И.Я., Лялина Ж.И., </w:t>
      </w:r>
      <w:r w:rsidRPr="00733933">
        <w:rPr>
          <w:i/>
        </w:rPr>
        <w:t xml:space="preserve"> </w:t>
      </w:r>
      <w:r w:rsidRPr="00733933">
        <w:rPr>
          <w:i/>
          <w:color w:val="000000"/>
        </w:rPr>
        <w:t xml:space="preserve">Преображенский А.П., Рубинштейн Е.Д., </w:t>
      </w:r>
      <w:r w:rsidRPr="00733933">
        <w:rPr>
          <w:i/>
        </w:rPr>
        <w:t xml:space="preserve"> </w:t>
      </w:r>
      <w:r w:rsidRPr="00733933">
        <w:rPr>
          <w:i/>
          <w:color w:val="000000"/>
        </w:rPr>
        <w:t>Салтыков М.А.,</w:t>
      </w:r>
      <w:r w:rsidRPr="00733933">
        <w:rPr>
          <w:i/>
        </w:rPr>
        <w:t xml:space="preserve"> </w:t>
      </w:r>
      <w:proofErr w:type="spellStart"/>
      <w:r w:rsidRPr="00733933">
        <w:rPr>
          <w:i/>
          <w:color w:val="000000"/>
        </w:rPr>
        <w:t>Филипова</w:t>
      </w:r>
      <w:proofErr w:type="spellEnd"/>
      <w:r w:rsidRPr="00733933">
        <w:rPr>
          <w:i/>
        </w:rPr>
        <w:t xml:space="preserve"> </w:t>
      </w:r>
      <w:r w:rsidRPr="00733933">
        <w:rPr>
          <w:i/>
          <w:color w:val="000000"/>
        </w:rPr>
        <w:t>В.Н., Филиппова И.В.</w:t>
      </w:r>
    </w:p>
    <w:p w:rsidR="00556319" w:rsidRDefault="00556319" w:rsidP="00556319">
      <w:pPr>
        <w:widowControl w:val="0"/>
        <w:jc w:val="center"/>
        <w:rPr>
          <w:b/>
          <w:bCs/>
          <w:color w:val="000000"/>
        </w:rPr>
      </w:pPr>
    </w:p>
    <w:p w:rsidR="00556319" w:rsidRDefault="00556319" w:rsidP="00556319">
      <w:pPr>
        <w:widowControl w:val="0"/>
        <w:jc w:val="center"/>
        <w:rPr>
          <w:bCs/>
          <w:i/>
          <w:color w:val="000000"/>
        </w:rPr>
      </w:pPr>
    </w:p>
    <w:p w:rsidR="00556319" w:rsidRDefault="00556319" w:rsidP="00556319">
      <w:pPr>
        <w:widowControl w:val="0"/>
        <w:jc w:val="center"/>
        <w:rPr>
          <w:bCs/>
          <w:i/>
          <w:color w:val="000000"/>
        </w:rPr>
      </w:pPr>
    </w:p>
    <w:p w:rsidR="00556319" w:rsidRDefault="00556319" w:rsidP="00556319">
      <w:pPr>
        <w:widowControl w:val="0"/>
        <w:jc w:val="center"/>
        <w:rPr>
          <w:bCs/>
          <w:i/>
          <w:color w:val="000000"/>
        </w:rPr>
      </w:pPr>
      <w:r w:rsidRPr="007073A0">
        <w:rPr>
          <w:bCs/>
          <w:i/>
          <w:color w:val="000000"/>
        </w:rPr>
        <w:t>Рецензенты:</w:t>
      </w:r>
    </w:p>
    <w:p w:rsidR="00556319" w:rsidRDefault="00556319" w:rsidP="00556319">
      <w:pPr>
        <w:widowControl w:val="0"/>
        <w:ind w:left="708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Долгий В.И., доктор экономических наук, профессор</w:t>
      </w:r>
    </w:p>
    <w:p w:rsidR="00556319" w:rsidRDefault="00556319" w:rsidP="00556319">
      <w:pPr>
        <w:widowControl w:val="0"/>
        <w:ind w:firstLine="708"/>
        <w:jc w:val="center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Постюшков</w:t>
      </w:r>
      <w:proofErr w:type="spellEnd"/>
      <w:r>
        <w:rPr>
          <w:bCs/>
          <w:i/>
          <w:color w:val="000000"/>
        </w:rPr>
        <w:t xml:space="preserve"> А.В., доктор экономических наук, профессор</w:t>
      </w:r>
    </w:p>
    <w:p w:rsidR="00556319" w:rsidRPr="007073A0" w:rsidRDefault="00556319" w:rsidP="00556319">
      <w:pPr>
        <w:widowControl w:val="0"/>
        <w:rPr>
          <w:bCs/>
          <w:i/>
          <w:color w:val="000000"/>
        </w:rPr>
      </w:pPr>
    </w:p>
    <w:p w:rsidR="00556319" w:rsidRPr="007073A0" w:rsidRDefault="00556319" w:rsidP="00556319">
      <w:pPr>
        <w:widowControl w:val="0"/>
        <w:rPr>
          <w:b/>
          <w:color w:val="000000"/>
        </w:rPr>
      </w:pPr>
    </w:p>
    <w:p w:rsidR="00556319" w:rsidRPr="007073A0" w:rsidRDefault="00556319" w:rsidP="00556319">
      <w:pPr>
        <w:widowControl w:val="0"/>
        <w:rPr>
          <w:b/>
          <w:color w:val="000000"/>
        </w:rPr>
      </w:pPr>
    </w:p>
    <w:tbl>
      <w:tblPr>
        <w:tblW w:w="0" w:type="auto"/>
        <w:tblLook w:val="04A0"/>
      </w:tblPr>
      <w:tblGrid>
        <w:gridCol w:w="702"/>
        <w:gridCol w:w="8221"/>
      </w:tblGrid>
      <w:tr w:rsidR="00556319" w:rsidRPr="007073A0" w:rsidTr="00AF4E70">
        <w:tc>
          <w:tcPr>
            <w:tcW w:w="702" w:type="dxa"/>
            <w:hideMark/>
          </w:tcPr>
          <w:p w:rsidR="00556319" w:rsidRPr="007073A0" w:rsidRDefault="00556319" w:rsidP="00AF4E70">
            <w:pPr>
              <w:widowControl w:val="0"/>
              <w:rPr>
                <w:b/>
                <w:color w:val="000000"/>
              </w:rPr>
            </w:pPr>
            <w:r w:rsidRPr="007073A0">
              <w:rPr>
                <w:b/>
                <w:color w:val="000000"/>
              </w:rPr>
              <w:t>У67</w:t>
            </w:r>
          </w:p>
        </w:tc>
        <w:tc>
          <w:tcPr>
            <w:tcW w:w="8221" w:type="dxa"/>
          </w:tcPr>
          <w:p w:rsidR="00556319" w:rsidRPr="007073A0" w:rsidRDefault="00556319" w:rsidP="00AF4E70">
            <w:pPr>
              <w:widowControl w:val="0"/>
              <w:rPr>
                <w:color w:val="000000"/>
              </w:rPr>
            </w:pPr>
            <w:r w:rsidRPr="00471419">
              <w:rPr>
                <w:b/>
                <w:bCs/>
                <w:color w:val="000000"/>
              </w:rPr>
              <w:t>Управление социально-экономическими системами в условиях модернизации</w:t>
            </w:r>
            <w:r w:rsidRPr="007073A0">
              <w:rPr>
                <w:bCs/>
                <w:color w:val="000000"/>
              </w:rPr>
              <w:t>: коллективная монография</w:t>
            </w:r>
            <w:r>
              <w:rPr>
                <w:bCs/>
                <w:color w:val="000000"/>
              </w:rPr>
              <w:t xml:space="preserve"> </w:t>
            </w:r>
            <w:r w:rsidRPr="007073A0">
              <w:rPr>
                <w:bCs/>
                <w:color w:val="000000"/>
              </w:rPr>
              <w:t xml:space="preserve">/ </w:t>
            </w:r>
            <w:r w:rsidRPr="007073A0">
              <w:rPr>
                <w:bCs/>
                <w:i/>
                <w:color w:val="000000"/>
              </w:rPr>
              <w:t xml:space="preserve">под ред. </w:t>
            </w:r>
            <w:r>
              <w:rPr>
                <w:bCs/>
                <w:i/>
                <w:color w:val="000000"/>
              </w:rPr>
              <w:t>Плотникова А.Н</w:t>
            </w:r>
            <w:r w:rsidRPr="007073A0">
              <w:rPr>
                <w:bCs/>
                <w:i/>
                <w:color w:val="000000"/>
              </w:rPr>
              <w:t>.</w:t>
            </w:r>
            <w:r w:rsidRPr="007073A0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Выпуск 2-й.</w:t>
            </w:r>
            <w:r w:rsidRPr="007073A0">
              <w:rPr>
                <w:bCs/>
                <w:color w:val="000000"/>
              </w:rPr>
              <w:t xml:space="preserve"> - Саратов: изд-во ЦПМ «Академия Бизнеса», 201</w:t>
            </w:r>
            <w:r>
              <w:rPr>
                <w:bCs/>
                <w:color w:val="000000"/>
              </w:rPr>
              <w:t>3</w:t>
            </w:r>
            <w:r w:rsidRPr="007073A0">
              <w:rPr>
                <w:bCs/>
                <w:color w:val="000000"/>
              </w:rPr>
              <w:t xml:space="preserve">. - </w:t>
            </w:r>
            <w:r>
              <w:rPr>
                <w:color w:val="000000"/>
              </w:rPr>
              <w:t>111</w:t>
            </w:r>
            <w:r w:rsidRPr="007073A0">
              <w:rPr>
                <w:color w:val="000000"/>
              </w:rPr>
              <w:t xml:space="preserve"> </w:t>
            </w:r>
            <w:proofErr w:type="gramStart"/>
            <w:r w:rsidRPr="007073A0">
              <w:rPr>
                <w:color w:val="000000"/>
              </w:rPr>
              <w:t>с</w:t>
            </w:r>
            <w:proofErr w:type="gramEnd"/>
            <w:r w:rsidRPr="007073A0">
              <w:rPr>
                <w:color w:val="000000"/>
              </w:rPr>
              <w:t xml:space="preserve">. </w:t>
            </w:r>
          </w:p>
          <w:p w:rsidR="00556319" w:rsidRPr="007073A0" w:rsidRDefault="00556319" w:rsidP="00AF4E70">
            <w:pPr>
              <w:widowControl w:val="0"/>
              <w:rPr>
                <w:color w:val="000000"/>
              </w:rPr>
            </w:pPr>
          </w:p>
          <w:p w:rsidR="00556319" w:rsidRPr="00E824A5" w:rsidRDefault="00556319" w:rsidP="00AF4E70">
            <w:pPr>
              <w:widowControl w:val="0"/>
              <w:rPr>
                <w:color w:val="000000"/>
              </w:rPr>
            </w:pPr>
            <w:r w:rsidRPr="00555ED8">
              <w:rPr>
                <w:color w:val="000000"/>
                <w:lang w:val="en-US"/>
              </w:rPr>
              <w:t>ISBN</w:t>
            </w:r>
            <w:r w:rsidRPr="00555ED8">
              <w:rPr>
                <w:color w:val="000000"/>
              </w:rPr>
              <w:t xml:space="preserve">  978-5-905147-52-4</w:t>
            </w:r>
          </w:p>
          <w:p w:rsidR="00556319" w:rsidRPr="007073A0" w:rsidRDefault="00556319" w:rsidP="00AF4E7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</w:tbl>
    <w:p w:rsidR="00556319" w:rsidRPr="007073A0" w:rsidRDefault="00556319" w:rsidP="00556319">
      <w:pPr>
        <w:widowControl w:val="0"/>
        <w:jc w:val="center"/>
        <w:rPr>
          <w:caps/>
          <w:color w:val="000000"/>
          <w:spacing w:val="-2"/>
        </w:rPr>
      </w:pPr>
    </w:p>
    <w:tbl>
      <w:tblPr>
        <w:tblW w:w="0" w:type="auto"/>
        <w:tblLook w:val="04A0"/>
      </w:tblPr>
      <w:tblGrid>
        <w:gridCol w:w="1526"/>
        <w:gridCol w:w="7760"/>
      </w:tblGrid>
      <w:tr w:rsidR="00556319" w:rsidRPr="007073A0" w:rsidTr="00AF4E70">
        <w:trPr>
          <w:trHeight w:val="80"/>
        </w:trPr>
        <w:tc>
          <w:tcPr>
            <w:tcW w:w="1526" w:type="dxa"/>
          </w:tcPr>
          <w:p w:rsidR="00556319" w:rsidRPr="007073A0" w:rsidRDefault="00556319" w:rsidP="00AF4E70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7760" w:type="dxa"/>
          </w:tcPr>
          <w:p w:rsidR="00556319" w:rsidRPr="007073A0" w:rsidRDefault="00556319" w:rsidP="00AF4E70">
            <w:pPr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</w:tbl>
    <w:p w:rsidR="00556319" w:rsidRPr="005556D8" w:rsidRDefault="00556319" w:rsidP="00556319">
      <w:pPr>
        <w:pStyle w:val="a5"/>
        <w:tabs>
          <w:tab w:val="num" w:pos="993"/>
        </w:tabs>
        <w:spacing w:line="240" w:lineRule="auto"/>
        <w:ind w:firstLine="720"/>
        <w:rPr>
          <w:sz w:val="24"/>
          <w:szCs w:val="24"/>
        </w:rPr>
      </w:pPr>
      <w:r w:rsidRPr="00B97E82">
        <w:rPr>
          <w:sz w:val="24"/>
          <w:szCs w:val="24"/>
        </w:rPr>
        <w:t>Комплексная монография</w:t>
      </w:r>
      <w:r>
        <w:rPr>
          <w:sz w:val="24"/>
          <w:szCs w:val="24"/>
        </w:rPr>
        <w:t>,</w:t>
      </w:r>
      <w:r w:rsidRPr="00B97E82">
        <w:rPr>
          <w:sz w:val="24"/>
          <w:szCs w:val="24"/>
        </w:rPr>
        <w:t xml:space="preserve"> в целом</w:t>
      </w:r>
      <w:r>
        <w:rPr>
          <w:sz w:val="24"/>
          <w:szCs w:val="24"/>
        </w:rPr>
        <w:t>,</w:t>
      </w:r>
      <w:r w:rsidRPr="00B97E82">
        <w:rPr>
          <w:sz w:val="24"/>
          <w:szCs w:val="24"/>
        </w:rPr>
        <w:t xml:space="preserve"> посвящена решению важной научной задачи по совершенствованию управления социально-экономическими системами в условиях модернизации посредством  развития методологических и практических основ экономической теории. В частности, каждая глава отражает авторское видение задач модернизации российского общества, направленной на обеспечение стратегической конкурентоспособности страны в исторической перспективе. </w:t>
      </w:r>
      <w:r w:rsidRPr="005556D8">
        <w:rPr>
          <w:sz w:val="24"/>
          <w:szCs w:val="24"/>
        </w:rPr>
        <w:t>Нестандартные подходы  к изучению известных проблем и неординарность в выборе методов и инструментов, придает монографии уникальность и огромную научную и практическую ценность. Несомненно, работа является полезной для широкого круга ученых и специалистов.</w:t>
      </w:r>
    </w:p>
    <w:p w:rsidR="00556319" w:rsidRPr="005556D8" w:rsidRDefault="00556319" w:rsidP="00556319">
      <w:pPr>
        <w:pStyle w:val="a5"/>
        <w:tabs>
          <w:tab w:val="num" w:pos="993"/>
        </w:tabs>
        <w:spacing w:line="240" w:lineRule="auto"/>
        <w:ind w:firstLine="720"/>
        <w:rPr>
          <w:sz w:val="24"/>
          <w:szCs w:val="24"/>
        </w:rPr>
      </w:pPr>
      <w:r w:rsidRPr="005556D8">
        <w:rPr>
          <w:sz w:val="24"/>
          <w:szCs w:val="24"/>
        </w:rPr>
        <w:t>Рекомендовано ученым, специалистам, аспирантам и студентам, изучающим социально-экономические проблемы.</w:t>
      </w:r>
    </w:p>
    <w:p w:rsidR="00556319" w:rsidRPr="00B97E82" w:rsidRDefault="00556319" w:rsidP="00556319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</w:p>
    <w:p w:rsidR="00556319" w:rsidRPr="00E824A5" w:rsidRDefault="00556319" w:rsidP="00556319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</w:p>
    <w:p w:rsidR="00556319" w:rsidRDefault="00556319" w:rsidP="00556319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</w:p>
    <w:p w:rsidR="00556319" w:rsidRDefault="00556319" w:rsidP="00556319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</w:p>
    <w:p w:rsidR="00556319" w:rsidRDefault="00556319" w:rsidP="00556319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</w:p>
    <w:p w:rsidR="00556319" w:rsidRPr="00E824A5" w:rsidRDefault="00556319" w:rsidP="00556319">
      <w:pPr>
        <w:widowControl w:val="0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555ED8">
        <w:rPr>
          <w:color w:val="000000"/>
          <w:lang w:val="en-US"/>
        </w:rPr>
        <w:t>ISBN</w:t>
      </w:r>
      <w:r w:rsidRPr="00555ED8">
        <w:rPr>
          <w:color w:val="000000"/>
        </w:rPr>
        <w:t xml:space="preserve">  978</w:t>
      </w:r>
      <w:proofErr w:type="gramEnd"/>
      <w:r w:rsidRPr="00555ED8">
        <w:rPr>
          <w:color w:val="000000"/>
        </w:rPr>
        <w:t>-5-905147-52-4</w:t>
      </w:r>
    </w:p>
    <w:p w:rsidR="00556319" w:rsidRPr="00E824A5" w:rsidRDefault="00556319" w:rsidP="00556319">
      <w:pPr>
        <w:widowControl w:val="0"/>
        <w:tabs>
          <w:tab w:val="left" w:pos="8190"/>
        </w:tabs>
        <w:outlineLvl w:val="0"/>
        <w:rPr>
          <w:color w:val="000000"/>
        </w:rPr>
      </w:pPr>
    </w:p>
    <w:p w:rsidR="00556319" w:rsidRPr="00193FAF" w:rsidRDefault="00556319" w:rsidP="00556319">
      <w:pPr>
        <w:widowControl w:val="0"/>
        <w:jc w:val="right"/>
        <w:outlineLvl w:val="0"/>
        <w:rPr>
          <w:color w:val="000000"/>
        </w:rPr>
      </w:pPr>
      <w:r w:rsidRPr="00193FAF">
        <w:rPr>
          <w:color w:val="000000"/>
        </w:rPr>
        <w:t>УДК 338.86+893.34</w:t>
      </w:r>
    </w:p>
    <w:p w:rsidR="00556319" w:rsidRPr="00193FAF" w:rsidRDefault="00556319" w:rsidP="00556319">
      <w:pPr>
        <w:widowControl w:val="0"/>
        <w:tabs>
          <w:tab w:val="left" w:pos="1134"/>
        </w:tabs>
        <w:ind w:firstLine="851"/>
        <w:jc w:val="right"/>
        <w:rPr>
          <w:color w:val="000000"/>
        </w:rPr>
      </w:pPr>
      <w:r w:rsidRPr="00193FAF">
        <w:rPr>
          <w:color w:val="000000"/>
        </w:rPr>
        <w:t>ББК 67.338</w:t>
      </w:r>
    </w:p>
    <w:p w:rsidR="00556319" w:rsidRPr="007073A0" w:rsidRDefault="00556319" w:rsidP="005563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56319" w:rsidRPr="007073A0" w:rsidRDefault="00556319" w:rsidP="0055631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  <w:sectPr w:rsidR="00556319" w:rsidRPr="007073A0" w:rsidSect="00334C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096B">
        <w:rPr>
          <w:i/>
          <w:color w:val="000000"/>
        </w:rPr>
        <w:t>©</w:t>
      </w:r>
      <w:r>
        <w:rPr>
          <w:i/>
          <w:color w:val="000000"/>
        </w:rPr>
        <w:t>ЦПМ Академия Бизнеса, 2013</w:t>
      </w:r>
    </w:p>
    <w:p w:rsidR="004C6002" w:rsidRDefault="004C6002"/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19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6319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7E7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55631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563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Текст ДИС"/>
    <w:basedOn w:val="a"/>
    <w:link w:val="a6"/>
    <w:uiPriority w:val="99"/>
    <w:rsid w:val="0055631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a6">
    <w:name w:val="Текст ДИС Знак"/>
    <w:basedOn w:val="a0"/>
    <w:link w:val="a5"/>
    <w:uiPriority w:val="99"/>
    <w:locked/>
    <w:rsid w:val="00556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2013-03-04T09:57:00Z</dcterms:created>
  <dcterms:modified xsi:type="dcterms:W3CDTF">2013-03-04T09:58:00Z</dcterms:modified>
</cp:coreProperties>
</file>