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DD" w:rsidRDefault="00FF6CDD" w:rsidP="00FF6CDD">
      <w:pPr>
        <w:jc w:val="center"/>
        <w:rPr>
          <w:b/>
          <w:sz w:val="52"/>
          <w:szCs w:val="52"/>
          <w:lang w:val="en-US"/>
        </w:rPr>
      </w:pPr>
    </w:p>
    <w:p w:rsidR="00FF6CDD" w:rsidRDefault="00FF6CDD" w:rsidP="00FF6CDD">
      <w:pPr>
        <w:jc w:val="center"/>
        <w:rPr>
          <w:b/>
          <w:sz w:val="52"/>
          <w:szCs w:val="52"/>
          <w:lang w:val="en-US"/>
        </w:rPr>
      </w:pPr>
    </w:p>
    <w:p w:rsidR="00FF6CDD" w:rsidRDefault="00FF6CDD" w:rsidP="00FF6CDD">
      <w:pPr>
        <w:jc w:val="center"/>
        <w:rPr>
          <w:b/>
          <w:sz w:val="52"/>
          <w:szCs w:val="52"/>
          <w:lang w:val="en-US"/>
        </w:rPr>
      </w:pPr>
    </w:p>
    <w:p w:rsidR="00FF6CDD" w:rsidRDefault="00FF6CDD" w:rsidP="00FF6CDD">
      <w:pPr>
        <w:jc w:val="center"/>
        <w:rPr>
          <w:b/>
          <w:sz w:val="52"/>
          <w:szCs w:val="52"/>
          <w:lang w:val="en-US"/>
        </w:rPr>
      </w:pPr>
    </w:p>
    <w:p w:rsidR="00FF6CDD" w:rsidRDefault="00FF6CDD" w:rsidP="00FF6CDD">
      <w:pPr>
        <w:jc w:val="center"/>
        <w:rPr>
          <w:b/>
          <w:sz w:val="52"/>
          <w:szCs w:val="52"/>
          <w:lang w:val="en-US"/>
        </w:rPr>
      </w:pPr>
    </w:p>
    <w:p w:rsidR="00FF6CDD" w:rsidRDefault="00FF6CDD" w:rsidP="00FF6CDD">
      <w:pPr>
        <w:jc w:val="center"/>
        <w:rPr>
          <w:b/>
          <w:sz w:val="52"/>
          <w:szCs w:val="52"/>
          <w:lang w:val="en-US"/>
        </w:rPr>
      </w:pPr>
    </w:p>
    <w:p w:rsidR="00FF6CDD" w:rsidRPr="00E809FB" w:rsidRDefault="00FF6CDD" w:rsidP="00FF6CDD">
      <w:pPr>
        <w:jc w:val="center"/>
        <w:rPr>
          <w:b/>
          <w:sz w:val="52"/>
          <w:szCs w:val="52"/>
          <w:lang w:val="en-US"/>
        </w:rPr>
      </w:pPr>
    </w:p>
    <w:p w:rsidR="00FF6CDD" w:rsidRPr="00F6711F" w:rsidRDefault="00FF6CDD" w:rsidP="00FF6CDD">
      <w:pPr>
        <w:jc w:val="center"/>
        <w:rPr>
          <w:b/>
          <w:sz w:val="32"/>
          <w:szCs w:val="32"/>
        </w:rPr>
      </w:pPr>
    </w:p>
    <w:p w:rsidR="00FF6CDD" w:rsidRPr="003C1DFF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0"/>
          <w:szCs w:val="40"/>
        </w:rPr>
      </w:pPr>
      <w:r>
        <w:rPr>
          <w:b/>
          <w:caps/>
          <w:sz w:val="44"/>
        </w:rPr>
        <w:t>КРИЗИС ЭКОНОМИЧЕСКОЙ СИСТЕМЫ КАК ФАКТОР НЕСТАБИЛЬНОСТИ СОВРЕМЕННОГО ОБЩЕСТВА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44"/>
          <w:szCs w:val="40"/>
        </w:rPr>
      </w:pPr>
    </w:p>
    <w:p w:rsidR="00FF6CDD" w:rsidRPr="00051E1C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44"/>
          <w:szCs w:val="4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Материалы</w:t>
      </w:r>
      <w:r w:rsidRPr="00480352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  <w:lang w:val="en-US"/>
        </w:rPr>
        <w:t>V</w:t>
      </w:r>
      <w:r w:rsidRPr="00610D81">
        <w:rPr>
          <w:color w:val="000000"/>
          <w:sz w:val="40"/>
          <w:szCs w:val="40"/>
        </w:rPr>
        <w:t xml:space="preserve"> </w:t>
      </w:r>
      <w:proofErr w:type="gramStart"/>
      <w:r>
        <w:rPr>
          <w:color w:val="000000"/>
          <w:sz w:val="40"/>
          <w:szCs w:val="40"/>
        </w:rPr>
        <w:t>м</w:t>
      </w:r>
      <w:r>
        <w:rPr>
          <w:bCs w:val="0"/>
          <w:color w:val="000000"/>
          <w:sz w:val="40"/>
          <w:szCs w:val="40"/>
        </w:rPr>
        <w:t>еждународной</w:t>
      </w:r>
      <w:proofErr w:type="gramEnd"/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  <w:r>
        <w:rPr>
          <w:bCs w:val="0"/>
          <w:color w:val="000000"/>
          <w:sz w:val="40"/>
          <w:szCs w:val="40"/>
        </w:rPr>
        <w:t>научно-практической конференции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52"/>
          <w:szCs w:val="52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</w:p>
    <w:p w:rsidR="00FF6CDD" w:rsidRPr="003F0DC9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  <w:sz w:val="60"/>
          <w:szCs w:val="6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FF6CDD" w:rsidRPr="00922219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  <w:sz w:val="32"/>
          <w:szCs w:val="32"/>
        </w:rPr>
        <w:sectPr w:rsidR="00FF6CDD" w:rsidRPr="00922219" w:rsidSect="00A00868">
          <w:footerReference w:type="default" r:id="rId6"/>
          <w:pgSz w:w="11906" w:h="16838"/>
          <w:pgMar w:top="1134" w:right="1134" w:bottom="1134" w:left="1134" w:header="709" w:footer="709" w:gutter="0"/>
          <w:cols w:space="720"/>
          <w:titlePg/>
          <w:docGrid w:linePitch="381"/>
        </w:sectPr>
      </w:pPr>
      <w:r>
        <w:rPr>
          <w:b/>
          <w:color w:val="000000"/>
          <w:sz w:val="32"/>
          <w:szCs w:val="32"/>
        </w:rPr>
        <w:t>Саратов 2015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lastRenderedPageBreak/>
        <w:t xml:space="preserve">УДК 316.3:330.34 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 xml:space="preserve">ББК 65.050+65.052+65.26+65.9(2Рос) 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color w:val="000000"/>
          <w:sz w:val="24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РЕДАКЦИОННАЯ КОЛЛЕГИЯ: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д.э.н., профессор </w:t>
      </w:r>
      <w:proofErr w:type="spellStart"/>
      <w:r>
        <w:rPr>
          <w:i/>
          <w:iCs/>
          <w:color w:val="000000"/>
          <w:sz w:val="24"/>
        </w:rPr>
        <w:t>А.Н.Плотников</w:t>
      </w:r>
      <w:proofErr w:type="spellEnd"/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4"/>
        </w:rPr>
      </w:pPr>
      <w:r>
        <w:rPr>
          <w:color w:val="000000"/>
          <w:sz w:val="24"/>
        </w:rPr>
        <w:t xml:space="preserve">д.э.н., профессор </w:t>
      </w:r>
      <w:proofErr w:type="spellStart"/>
      <w:r w:rsidRPr="007A0F53">
        <w:rPr>
          <w:i/>
          <w:color w:val="000000"/>
          <w:sz w:val="24"/>
        </w:rPr>
        <w:t>А</w:t>
      </w:r>
      <w:r w:rsidRPr="007A0F53">
        <w:rPr>
          <w:i/>
          <w:iCs/>
          <w:color w:val="000000"/>
          <w:sz w:val="24"/>
        </w:rPr>
        <w:t>.</w:t>
      </w:r>
      <w:r>
        <w:rPr>
          <w:i/>
          <w:iCs/>
          <w:color w:val="000000"/>
          <w:sz w:val="24"/>
        </w:rPr>
        <w:t>В.Постюшков</w:t>
      </w:r>
      <w:proofErr w:type="spellEnd"/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iCs/>
          <w:color w:val="000000"/>
          <w:sz w:val="24"/>
        </w:rPr>
        <w:t xml:space="preserve">к.ф.н., доцент </w:t>
      </w:r>
      <w:r>
        <w:rPr>
          <w:i/>
          <w:iCs/>
          <w:color w:val="000000"/>
          <w:sz w:val="24"/>
        </w:rPr>
        <w:t xml:space="preserve">Л.А. Тягунова </w:t>
      </w:r>
    </w:p>
    <w:p w:rsidR="00FF6CDD" w:rsidRPr="00F6711F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4"/>
        </w:rPr>
      </w:pPr>
    </w:p>
    <w:p w:rsidR="00FF6CDD" w:rsidRPr="003737C0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</w:p>
    <w:p w:rsidR="00FF6CDD" w:rsidRPr="00A00868" w:rsidRDefault="00FF6CDD" w:rsidP="00FF6CDD">
      <w:pPr>
        <w:shd w:val="clear" w:color="auto" w:fill="FFFFFF"/>
        <w:autoSpaceDE w:val="0"/>
        <w:autoSpaceDN w:val="0"/>
        <w:adjustRightInd w:val="0"/>
        <w:rPr>
          <w:b/>
          <w:shadow/>
          <w:sz w:val="24"/>
        </w:rPr>
      </w:pPr>
      <w:r>
        <w:rPr>
          <w:color w:val="000000"/>
          <w:sz w:val="24"/>
        </w:rPr>
        <w:t>К82</w:t>
      </w:r>
      <w:r w:rsidRPr="00616C80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sz w:val="24"/>
        </w:rPr>
        <w:t>Кризис экономической системы как фактор нестабильности современного общества</w:t>
      </w:r>
      <w:r w:rsidRPr="003737C0">
        <w:rPr>
          <w:sz w:val="24"/>
        </w:rPr>
        <w:t xml:space="preserve">: </w:t>
      </w:r>
      <w:r w:rsidRPr="003737C0">
        <w:rPr>
          <w:color w:val="000000"/>
          <w:sz w:val="24"/>
        </w:rPr>
        <w:t xml:space="preserve">материалы </w:t>
      </w:r>
      <w:r>
        <w:rPr>
          <w:bCs w:val="0"/>
          <w:color w:val="000000"/>
          <w:sz w:val="24"/>
          <w:lang w:val="en-US"/>
        </w:rPr>
        <w:t>V</w:t>
      </w:r>
      <w:r w:rsidRPr="001B5E15">
        <w:rPr>
          <w:bCs w:val="0"/>
          <w:color w:val="000000"/>
          <w:sz w:val="24"/>
        </w:rPr>
        <w:t xml:space="preserve"> </w:t>
      </w:r>
      <w:r w:rsidRPr="003737C0">
        <w:rPr>
          <w:bCs w:val="0"/>
          <w:color w:val="000000"/>
          <w:sz w:val="24"/>
        </w:rPr>
        <w:t>международной научно-практической</w:t>
      </w:r>
      <w:r>
        <w:rPr>
          <w:bCs w:val="0"/>
          <w:color w:val="000000"/>
          <w:sz w:val="24"/>
        </w:rPr>
        <w:t xml:space="preserve"> конференции (3 декабря 2014г</w:t>
      </w:r>
      <w:proofErr w:type="gramStart"/>
      <w:r>
        <w:rPr>
          <w:bCs w:val="0"/>
          <w:color w:val="000000"/>
          <w:sz w:val="24"/>
        </w:rPr>
        <w:t>/ О</w:t>
      </w:r>
      <w:proofErr w:type="gramEnd"/>
      <w:r>
        <w:rPr>
          <w:bCs w:val="0"/>
          <w:color w:val="000000"/>
          <w:sz w:val="24"/>
        </w:rPr>
        <w:t xml:space="preserve">тв. ред. </w:t>
      </w:r>
      <w:proofErr w:type="spellStart"/>
      <w:r>
        <w:rPr>
          <w:bCs w:val="0"/>
          <w:color w:val="000000"/>
          <w:sz w:val="24"/>
        </w:rPr>
        <w:t>А.Н.Плотников</w:t>
      </w:r>
      <w:proofErr w:type="spellEnd"/>
      <w:r>
        <w:rPr>
          <w:bCs w:val="0"/>
          <w:color w:val="000000"/>
          <w:sz w:val="24"/>
        </w:rPr>
        <w:t xml:space="preserve"> – Саратов: </w:t>
      </w:r>
      <w:r w:rsidRPr="00BE3FCA">
        <w:rPr>
          <w:bCs w:val="0"/>
          <w:color w:val="000000"/>
          <w:sz w:val="24"/>
        </w:rPr>
        <w:t>Издательство ЦПМ «Академия Бизнеса»</w:t>
      </w:r>
      <w:r w:rsidRPr="00BE3FCA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2015</w:t>
      </w:r>
      <w:r w:rsidRPr="00616C80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–</w:t>
      </w:r>
      <w:r w:rsidRPr="00616C8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1 </w:t>
      </w:r>
      <w:r>
        <w:rPr>
          <w:color w:val="000000"/>
          <w:sz w:val="24"/>
          <w:lang w:val="en-US"/>
        </w:rPr>
        <w:t>CD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 w:val="0"/>
          <w:color w:val="000000"/>
          <w:sz w:val="24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</w:rPr>
      </w:pPr>
      <w:proofErr w:type="gramStart"/>
      <w:r w:rsidRPr="00995475">
        <w:rPr>
          <w:bCs w:val="0"/>
          <w:color w:val="000000"/>
          <w:sz w:val="24"/>
          <w:lang w:val="en-US"/>
        </w:rPr>
        <w:t>ISBN</w:t>
      </w:r>
      <w:r w:rsidRPr="00995475">
        <w:rPr>
          <w:bCs w:val="0"/>
          <w:color w:val="000000"/>
          <w:sz w:val="24"/>
        </w:rPr>
        <w:t xml:space="preserve">  </w:t>
      </w:r>
      <w:r w:rsidRPr="00E6483D">
        <w:rPr>
          <w:bCs w:val="0"/>
          <w:color w:val="000000"/>
          <w:sz w:val="24"/>
        </w:rPr>
        <w:t>978</w:t>
      </w:r>
      <w:proofErr w:type="gramEnd"/>
      <w:r w:rsidRPr="00E6483D">
        <w:rPr>
          <w:bCs w:val="0"/>
          <w:color w:val="000000"/>
          <w:sz w:val="24"/>
        </w:rPr>
        <w:t>-5-9906711-1-9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 w:val="0"/>
          <w:color w:val="000000"/>
          <w:sz w:val="24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  <w:r>
        <w:rPr>
          <w:color w:val="000000"/>
          <w:sz w:val="24"/>
        </w:rPr>
        <w:t>Содержание сборника составляют научные статьи ученых России и других стран. Излагается теория, методология и практика научных исследований в области науки, производства, инноваций, социологии, экономики, управления.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  <w:r>
        <w:rPr>
          <w:color w:val="000000"/>
          <w:sz w:val="24"/>
        </w:rPr>
        <w:t>Для специалистов в сфере управления, научных работников, преподавателей, аспирантов, студентов вузов и всех лиц, интересующихся рассматриваемыми проблемами.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color w:val="000000"/>
          <w:sz w:val="24"/>
        </w:rPr>
      </w:pPr>
    </w:p>
    <w:p w:rsidR="00FF6CDD" w:rsidRPr="00610D81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  <w:lang w:val="en-US"/>
        </w:rPr>
      </w:pPr>
      <w:proofErr w:type="gramStart"/>
      <w:r w:rsidRPr="00995475">
        <w:rPr>
          <w:bCs w:val="0"/>
          <w:color w:val="000000"/>
          <w:sz w:val="24"/>
          <w:lang w:val="en-US"/>
        </w:rPr>
        <w:t>ISBN</w:t>
      </w:r>
      <w:r w:rsidRPr="00610D81">
        <w:rPr>
          <w:bCs w:val="0"/>
          <w:color w:val="000000"/>
          <w:sz w:val="24"/>
          <w:lang w:val="en-US"/>
        </w:rPr>
        <w:t xml:space="preserve">  </w:t>
      </w:r>
      <w:r w:rsidRPr="00E6483D">
        <w:rPr>
          <w:bCs w:val="0"/>
          <w:color w:val="000000"/>
          <w:sz w:val="24"/>
          <w:lang w:val="en-US"/>
        </w:rPr>
        <w:t>978</w:t>
      </w:r>
      <w:proofErr w:type="gramEnd"/>
      <w:r w:rsidRPr="00E6483D">
        <w:rPr>
          <w:bCs w:val="0"/>
          <w:color w:val="000000"/>
          <w:sz w:val="24"/>
          <w:lang w:val="en-US"/>
        </w:rPr>
        <w:t>-5-9906711-1-9</w:t>
      </w:r>
    </w:p>
    <w:p w:rsidR="00FF6CDD" w:rsidRPr="00BE3FCA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lang w:val="en-US"/>
        </w:rPr>
      </w:pPr>
    </w:p>
    <w:p w:rsidR="00FF6CDD" w:rsidRPr="00BE3FCA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  <w:lang w:val="en-US"/>
        </w:rPr>
      </w:pPr>
      <w:r>
        <w:rPr>
          <w:bCs w:val="0"/>
          <w:color w:val="000000"/>
          <w:sz w:val="24"/>
        </w:rPr>
        <w:t>УДК</w:t>
      </w:r>
      <w:r w:rsidRPr="00BE3FCA">
        <w:rPr>
          <w:bCs w:val="0"/>
          <w:color w:val="000000"/>
          <w:sz w:val="24"/>
          <w:lang w:val="en-US"/>
        </w:rPr>
        <w:t xml:space="preserve"> 316.3:330.34 </w:t>
      </w:r>
    </w:p>
    <w:p w:rsidR="00FF6CDD" w:rsidRPr="00BE3FCA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  <w:lang w:val="en-US"/>
        </w:rPr>
      </w:pPr>
      <w:r>
        <w:rPr>
          <w:bCs w:val="0"/>
          <w:color w:val="000000"/>
          <w:sz w:val="24"/>
        </w:rPr>
        <w:t>ББК</w:t>
      </w:r>
      <w:r w:rsidRPr="00BE3FCA">
        <w:rPr>
          <w:bCs w:val="0"/>
          <w:color w:val="000000"/>
          <w:sz w:val="24"/>
          <w:lang w:val="en-US"/>
        </w:rPr>
        <w:t xml:space="preserve"> 65.050+65.052+65.26+65.9(2</w:t>
      </w:r>
      <w:r>
        <w:rPr>
          <w:bCs w:val="0"/>
          <w:color w:val="000000"/>
          <w:sz w:val="24"/>
        </w:rPr>
        <w:t>Рос</w:t>
      </w:r>
      <w:r w:rsidRPr="00BE3FCA">
        <w:rPr>
          <w:bCs w:val="0"/>
          <w:color w:val="000000"/>
          <w:sz w:val="24"/>
          <w:lang w:val="en-US"/>
        </w:rPr>
        <w:t xml:space="preserve">) </w:t>
      </w:r>
    </w:p>
    <w:p w:rsidR="00FF6CDD" w:rsidRPr="00610D81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FF6CDD" w:rsidRPr="00610D81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FF6CDD" w:rsidRPr="00610D81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FF6CDD" w:rsidRPr="00610D81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FF6CDD" w:rsidRPr="00610D81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FF6CDD" w:rsidRPr="00610D81" w:rsidRDefault="00FF6CDD" w:rsidP="00FF6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FF6CDD" w:rsidRPr="00BF694A" w:rsidRDefault="00FF6CDD" w:rsidP="00FF6CDD">
      <w:pPr>
        <w:shd w:val="clear" w:color="auto" w:fill="FFFFFF"/>
        <w:autoSpaceDE w:val="0"/>
        <w:autoSpaceDN w:val="0"/>
        <w:adjustRightInd w:val="0"/>
        <w:rPr>
          <w:bCs w:val="0"/>
          <w:sz w:val="24"/>
          <w:lang w:val="en-US"/>
        </w:rPr>
      </w:pPr>
      <w:r w:rsidRPr="00610D81">
        <w:rPr>
          <w:color w:val="000000"/>
          <w:sz w:val="24"/>
          <w:lang w:val="en-US"/>
        </w:rPr>
        <w:t xml:space="preserve">©   </w:t>
      </w:r>
      <w:r w:rsidRPr="00891022">
        <w:rPr>
          <w:bCs w:val="0"/>
          <w:sz w:val="24"/>
          <w:lang w:val="nl-NL"/>
        </w:rPr>
        <w:t>U</w:t>
      </w:r>
      <w:r>
        <w:rPr>
          <w:bCs w:val="0"/>
          <w:sz w:val="24"/>
          <w:lang w:val="nl-NL"/>
        </w:rPr>
        <w:t>niversite</w:t>
      </w:r>
      <w:r w:rsidRPr="00610D81">
        <w:rPr>
          <w:bCs w:val="0"/>
          <w:sz w:val="24"/>
          <w:lang w:val="en-US"/>
        </w:rPr>
        <w:t xml:space="preserve"> </w:t>
      </w:r>
      <w:r>
        <w:rPr>
          <w:bCs w:val="0"/>
          <w:sz w:val="24"/>
          <w:lang w:val="nl-NL"/>
        </w:rPr>
        <w:t>Pierre</w:t>
      </w:r>
      <w:r w:rsidRPr="00610D81">
        <w:rPr>
          <w:bCs w:val="0"/>
          <w:sz w:val="24"/>
          <w:lang w:val="en-US"/>
        </w:rPr>
        <w:t xml:space="preserve"> </w:t>
      </w:r>
      <w:r>
        <w:rPr>
          <w:bCs w:val="0"/>
          <w:sz w:val="24"/>
          <w:lang w:val="nl-NL"/>
        </w:rPr>
        <w:t>Mendes</w:t>
      </w:r>
      <w:r w:rsidRPr="003737C0">
        <w:rPr>
          <w:bCs w:val="0"/>
          <w:sz w:val="24"/>
          <w:lang w:val="nl-NL"/>
        </w:rPr>
        <w:t xml:space="preserve"> France</w:t>
      </w:r>
      <w:r w:rsidRPr="00610D81">
        <w:rPr>
          <w:bCs w:val="0"/>
          <w:sz w:val="24"/>
          <w:lang w:val="en-US"/>
        </w:rPr>
        <w:t xml:space="preserve">, </w:t>
      </w:r>
      <w:r>
        <w:rPr>
          <w:bCs w:val="0"/>
          <w:sz w:val="24"/>
          <w:lang w:val="en-US"/>
        </w:rPr>
        <w:t>201</w:t>
      </w:r>
      <w:r w:rsidRPr="00BF694A">
        <w:rPr>
          <w:bCs w:val="0"/>
          <w:sz w:val="24"/>
          <w:lang w:val="en-US"/>
        </w:rPr>
        <w:t>5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©   Саратовский государственный технический университет, 2015</w:t>
      </w:r>
    </w:p>
    <w:p w:rsidR="00FF6CDD" w:rsidRPr="00E809FB" w:rsidRDefault="00FF6CDD" w:rsidP="00FF6CDD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©   </w:t>
      </w:r>
      <w:r>
        <w:rPr>
          <w:bCs w:val="0"/>
          <w:color w:val="000000"/>
          <w:sz w:val="24"/>
        </w:rPr>
        <w:t>Академия бизнеса, 2015</w:t>
      </w:r>
    </w:p>
    <w:p w:rsidR="00FF6CDD" w:rsidRDefault="00FF6CDD" w:rsidP="00FF6CDD">
      <w:pPr>
        <w:ind w:firstLine="539"/>
        <w:jc w:val="center"/>
      </w:pPr>
    </w:p>
    <w:p w:rsidR="00FF6CDD" w:rsidRDefault="00FF6CDD" w:rsidP="00FF6CDD">
      <w:pPr>
        <w:pStyle w:val="3"/>
        <w:ind w:firstLine="53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F6CDD" w:rsidRDefault="00FF6CDD" w:rsidP="00FF6CDD">
      <w:pPr>
        <w:pStyle w:val="3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Научное издание</w:t>
      </w:r>
    </w:p>
    <w:p w:rsidR="00FF6CDD" w:rsidRDefault="00FF6CDD" w:rsidP="00FF6CDD">
      <w:pPr>
        <w:jc w:val="center"/>
      </w:pPr>
    </w:p>
    <w:p w:rsidR="00FF6CDD" w:rsidRPr="003C1DFF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</w:rPr>
      </w:pPr>
      <w:r>
        <w:rPr>
          <w:b/>
          <w:caps/>
          <w:sz w:val="20"/>
        </w:rPr>
        <w:t>КРИЗИС ЭКОНОМИЧЕСКОЙ СИСТЕМЫ КАК ФАКТОР НЕСТАБИЛЬНОСТИ СОВРЕМЕННОГО ОБЩЕСТВА</w:t>
      </w:r>
    </w:p>
    <w:p w:rsidR="00FF6CDD" w:rsidRPr="00480352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2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Материалы </w:t>
      </w:r>
      <w:r>
        <w:rPr>
          <w:sz w:val="24"/>
          <w:lang w:val="en-US"/>
        </w:rPr>
        <w:t>V</w:t>
      </w:r>
      <w:r w:rsidRPr="00610D81">
        <w:rPr>
          <w:sz w:val="24"/>
        </w:rPr>
        <w:t xml:space="preserve"> </w:t>
      </w:r>
      <w:proofErr w:type="gramStart"/>
      <w:r>
        <w:rPr>
          <w:sz w:val="24"/>
        </w:rPr>
        <w:t>международной</w:t>
      </w:r>
      <w:proofErr w:type="gramEnd"/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научно-практической конференции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29 апреля 2015г.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FF6CDD" w:rsidRDefault="00FF6CDD" w:rsidP="00FF6CDD">
      <w:pPr>
        <w:jc w:val="center"/>
        <w:rPr>
          <w:sz w:val="24"/>
        </w:rPr>
      </w:pPr>
      <w:r>
        <w:rPr>
          <w:sz w:val="24"/>
        </w:rPr>
        <w:t xml:space="preserve">Статьи публикуются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авторской</w:t>
      </w:r>
    </w:p>
    <w:p w:rsidR="00FF6CDD" w:rsidRDefault="00FF6CDD" w:rsidP="00FF6CDD">
      <w:pPr>
        <w:jc w:val="center"/>
        <w:rPr>
          <w:sz w:val="24"/>
        </w:rPr>
      </w:pPr>
      <w:r>
        <w:rPr>
          <w:sz w:val="24"/>
        </w:rPr>
        <w:t>редакции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Ответственный редактор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А.Н. Плотников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Компьютерная верстка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О.А. Чернышова</w:t>
      </w: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21"/>
          <w:szCs w:val="21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21"/>
          <w:szCs w:val="21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21"/>
          <w:szCs w:val="21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21"/>
          <w:szCs w:val="21"/>
        </w:rPr>
      </w:pPr>
    </w:p>
    <w:p w:rsidR="00FF6CDD" w:rsidRDefault="00FF6CDD" w:rsidP="00FF6CDD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21"/>
          <w:szCs w:val="21"/>
        </w:rPr>
      </w:pPr>
    </w:p>
    <w:p w:rsidR="004C6002" w:rsidRDefault="004C6002"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4A" w:rsidRDefault="00FF6C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F694A" w:rsidRDefault="00FF6CD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CDD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D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kern w:val="1"/>
      <w:szCs w:val="48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FF6CDD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rFonts w:eastAsiaTheme="minorHAnsi" w:cstheme="minorBidi"/>
      <w:bCs w:val="0"/>
      <w:szCs w:val="22"/>
      <w:lang w:val="lt-LT"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customStyle="1" w:styleId="30">
    <w:name w:val="Заголовок 3 Знак"/>
    <w:basedOn w:val="a1"/>
    <w:link w:val="3"/>
    <w:uiPriority w:val="9"/>
    <w:rsid w:val="00FF6C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F6CDD"/>
    <w:pPr>
      <w:tabs>
        <w:tab w:val="center" w:pos="4677"/>
        <w:tab w:val="right" w:pos="9355"/>
      </w:tabs>
      <w:ind w:firstLine="709"/>
      <w:jc w:val="both"/>
    </w:pPr>
    <w:rPr>
      <w:bCs w:val="0"/>
      <w:szCs w:val="20"/>
    </w:rPr>
  </w:style>
  <w:style w:type="character" w:customStyle="1" w:styleId="a6">
    <w:name w:val="Нижний колонтитул Знак"/>
    <w:basedOn w:val="a1"/>
    <w:link w:val="a5"/>
    <w:uiPriority w:val="99"/>
    <w:rsid w:val="00FF6C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2015-05-07T07:04:00Z</dcterms:created>
  <dcterms:modified xsi:type="dcterms:W3CDTF">2015-05-07T07:04:00Z</dcterms:modified>
</cp:coreProperties>
</file>