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C8" w:rsidRDefault="00C000C8" w:rsidP="00FC4BC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Оглавление </w:t>
      </w:r>
    </w:p>
    <w:p w:rsidR="00C000C8" w:rsidRDefault="00C000C8" w:rsidP="00FC4BC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00C8" w:rsidRDefault="00C000C8">
      <w:pPr>
        <w:pStyle w:val="11"/>
        <w:tabs>
          <w:tab w:val="right" w:leader="dot" w:pos="9282"/>
        </w:tabs>
        <w:rPr>
          <w:noProof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410332430" w:history="1">
        <w:r w:rsidRPr="00901EF9">
          <w:rPr>
            <w:rStyle w:val="a5"/>
            <w:i/>
            <w:noProof/>
          </w:rPr>
          <w:t>Балабекова Н.</w:t>
        </w:r>
        <w:r w:rsidR="00510030">
          <w:rPr>
            <w:rStyle w:val="a5"/>
            <w:i/>
            <w:noProof/>
          </w:rPr>
          <w:t xml:space="preserve">, </w:t>
        </w:r>
      </w:hyperlink>
      <w:hyperlink w:anchor="_Toc410332431" w:history="1">
        <w:r w:rsidRPr="00901EF9">
          <w:rPr>
            <w:rStyle w:val="a5"/>
            <w:i/>
            <w:noProof/>
          </w:rPr>
          <w:t>Кожаева С.К.,</w:t>
        </w:r>
        <w:r w:rsidR="00510030">
          <w:rPr>
            <w:rStyle w:val="a5"/>
            <w:i/>
            <w:noProof/>
          </w:rPr>
          <w:t xml:space="preserve"> </w:t>
        </w:r>
      </w:hyperlink>
      <w:hyperlink w:anchor="_Toc410332432" w:history="1">
        <w:r w:rsidRPr="00901EF9">
          <w:rPr>
            <w:rStyle w:val="a5"/>
            <w:noProof/>
            <w:shd w:val="clear" w:color="auto" w:fill="FFFFFF"/>
          </w:rPr>
          <w:t>НЕКОТОРЫЕ АСПЕКТЫ ПЕДАГОГИЧЕСКИХ УСЛОВИЙ САМОВОСПИТАНИЯ СТУДЕНТОВ НА ОСНОВЕ НРАВСТВЕННЫХ ЦЕННОСТЕЙ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_Toc410332432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33" w:history="1">
        <w:r w:rsidR="00C000C8" w:rsidRPr="00901EF9">
          <w:rPr>
            <w:rStyle w:val="a5"/>
            <w:i/>
            <w:noProof/>
          </w:rPr>
          <w:t>Баландина О.А.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34" w:history="1">
        <w:r w:rsidR="00C000C8" w:rsidRPr="00901EF9">
          <w:rPr>
            <w:rStyle w:val="a5"/>
            <w:noProof/>
          </w:rPr>
          <w:t>ВЛИЯНИЕ ФАКТОРОВ ВНЕШНЕЙ СРЕДЫ НА ИННОВАЦИОННУЮ АКТИВНОСТЬ ПРЕДПРИЯТИЯ В СФЕРЕ ЭКОЛОГИИ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_Toc410332434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4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35" w:history="1">
        <w:r w:rsidR="00C000C8" w:rsidRPr="00901EF9">
          <w:rPr>
            <w:rStyle w:val="a5"/>
            <w:i/>
            <w:noProof/>
          </w:rPr>
          <w:t>Балыкбаева Р.С.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36" w:history="1">
        <w:r w:rsidR="00C000C8" w:rsidRPr="00901EF9">
          <w:rPr>
            <w:rStyle w:val="a5"/>
            <w:i/>
            <w:noProof/>
          </w:rPr>
          <w:t>Ибатуллина А.Ш.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37" w:history="1">
        <w:r w:rsidR="00C000C8" w:rsidRPr="00901EF9">
          <w:rPr>
            <w:rStyle w:val="a5"/>
            <w:noProof/>
          </w:rPr>
          <w:t>УПРАВЛЕНИЕ РИСКАМИ БАНКОВСКОЙ ДЕЯТЕЛЬНОСТИ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_Toc410332437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5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38" w:history="1">
        <w:r w:rsidR="00C000C8" w:rsidRPr="00901EF9">
          <w:rPr>
            <w:rStyle w:val="a5"/>
            <w:i/>
            <w:noProof/>
          </w:rPr>
          <w:t>Балыкбаева Р.С.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39" w:history="1">
        <w:r w:rsidR="00C000C8" w:rsidRPr="00901EF9">
          <w:rPr>
            <w:rStyle w:val="a5"/>
            <w:i/>
            <w:noProof/>
          </w:rPr>
          <w:t>Калимуллина А.Ш.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40" w:history="1">
        <w:r w:rsidR="00C000C8" w:rsidRPr="00901EF9">
          <w:rPr>
            <w:rStyle w:val="a5"/>
            <w:noProof/>
          </w:rPr>
          <w:t>РИСКИ ПРИ ПОТРЕБИТЕЛЬСКОМ КРЕДИТОВАНИИ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_Toc410332440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7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41" w:history="1">
        <w:r w:rsidR="00C000C8" w:rsidRPr="00901EF9">
          <w:rPr>
            <w:rStyle w:val="a5"/>
            <w:i/>
            <w:noProof/>
          </w:rPr>
          <w:t>Бикметов Р.Ш.,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42" w:history="1">
        <w:r w:rsidR="00C000C8" w:rsidRPr="00901EF9">
          <w:rPr>
            <w:rStyle w:val="a5"/>
            <w:noProof/>
          </w:rPr>
          <w:t>ФОРМИРОВАНИЕ НОВОЙ УПРАВЛЕНЧЕСКОЙ МОДЕЛИ В РОССИЙСКИХ ОРГАНИЗАЦИЯХ В УСЛОВИЯХ ИННОВАЦИОННОЙ ЭКОНОМИКИ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_Toc410332442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9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43" w:history="1">
        <w:r w:rsidR="00C000C8" w:rsidRPr="00901EF9">
          <w:rPr>
            <w:rStyle w:val="a5"/>
            <w:i/>
            <w:noProof/>
          </w:rPr>
          <w:t>Гаранина Р.М.,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44" w:history="1">
        <w:r w:rsidR="00C000C8" w:rsidRPr="00901EF9">
          <w:rPr>
            <w:rStyle w:val="a5"/>
            <w:noProof/>
          </w:rPr>
          <w:t>РАЗВИТИЕ УМЕНИЙ СУБЪЕКТА В ПРОЦЕССЕ ПРОФЕССИОНАЛЬНОЙ ПОДГОТОВКИ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_Toc410332444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10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45" w:history="1">
        <w:r w:rsidR="00C000C8" w:rsidRPr="00901EF9">
          <w:rPr>
            <w:rStyle w:val="a5"/>
            <w:i/>
            <w:noProof/>
          </w:rPr>
          <w:t>Зиятдинова Р.Р.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46" w:history="1">
        <w:r w:rsidR="00C000C8" w:rsidRPr="00901EF9">
          <w:rPr>
            <w:rStyle w:val="a5"/>
            <w:noProof/>
          </w:rPr>
          <w:t>ФАКТОРЫ ФОРМИРОВАНИЯ ЗДОРОВОГО ОБРАЗА ЖИЗНИ СТУДЕНТОВ ПО РЕЗУЛЬТАТАМ ПИЛОТАЖНОГО СОЦИОЛОГИЧЕСКОГО ИССЛЕДОВАНИЯ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_Toc410332446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13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47" w:history="1">
        <w:r w:rsidR="00C000C8" w:rsidRPr="00901EF9">
          <w:rPr>
            <w:rStyle w:val="a5"/>
            <w:i/>
            <w:noProof/>
          </w:rPr>
          <w:t>Игебаева Ф.А.,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48" w:history="1">
        <w:r w:rsidR="00C000C8" w:rsidRPr="00901EF9">
          <w:rPr>
            <w:rStyle w:val="a5"/>
            <w:noProof/>
          </w:rPr>
          <w:t>СИНДРОМ ПРОФЕССИОНАЛЬНОЙ ДЕФОРМАЦИИ ЛИЧНОСТИ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_Toc410332448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14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49" w:history="1">
        <w:r w:rsidR="00C000C8" w:rsidRPr="00901EF9">
          <w:rPr>
            <w:rStyle w:val="a5"/>
            <w:i/>
            <w:noProof/>
          </w:rPr>
          <w:t>Инкина И.И.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50" w:history="1">
        <w:r w:rsidR="00C000C8" w:rsidRPr="00901EF9">
          <w:rPr>
            <w:rStyle w:val="a5"/>
            <w:noProof/>
          </w:rPr>
          <w:t>НЕПРЕРЫВНОЕ ОБРАЗОВАНИЕ ПЕДАГОГИЧЕСКИХ РАБОТНИКОВ ГБОУ СОШ №2 «ОЦ» С. КИНЕЛЬ-ЧЕРКАССЫ САМАРСКОЙ ОБЛАСТИ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_Toc410332450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15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51" w:history="1">
        <w:r w:rsidR="00C000C8" w:rsidRPr="00901EF9">
          <w:rPr>
            <w:rStyle w:val="a5"/>
            <w:i/>
            <w:noProof/>
          </w:rPr>
          <w:t>Каратушина В.В.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52" w:history="1">
        <w:r w:rsidR="00C000C8" w:rsidRPr="00901EF9">
          <w:rPr>
            <w:rStyle w:val="a5"/>
            <w:i/>
            <w:noProof/>
          </w:rPr>
          <w:t>Никонова Я.И.,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53" w:history="1">
        <w:r w:rsidR="00C000C8" w:rsidRPr="00901EF9">
          <w:rPr>
            <w:rStyle w:val="a5"/>
            <w:noProof/>
          </w:rPr>
          <w:t>ИНТЕГРАЦИОННЫЕ ПРОЦЕССЫ НА ЕВРАЗИЙСКОМ ЭКОНОМИЧЕСКОМ ПРОСТРАНСТВЕ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_Toc410332453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18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54" w:history="1">
        <w:r w:rsidR="00C000C8" w:rsidRPr="00901EF9">
          <w:rPr>
            <w:rStyle w:val="a5"/>
            <w:i/>
            <w:noProof/>
          </w:rPr>
          <w:t>Крамская А.В.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55" w:history="1">
        <w:r w:rsidR="00C000C8" w:rsidRPr="00901EF9">
          <w:rPr>
            <w:rStyle w:val="a5"/>
            <w:i/>
            <w:noProof/>
          </w:rPr>
          <w:t>Мачалова Я.В.,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56" w:history="1">
        <w:r w:rsidR="00C000C8" w:rsidRPr="00901EF9">
          <w:rPr>
            <w:rStyle w:val="a5"/>
            <w:noProof/>
          </w:rPr>
          <w:t>ОБРАЗОВАНИЕ И ЕГО РОЛЬ В ФОРМИРОВАНИИ МИРОВОЗЗРЕНИЯ СОВРЕМЕННОГО ЧЕЛОВЕКА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_Toc410332456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20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57" w:history="1">
        <w:r w:rsidR="00C000C8" w:rsidRPr="00901EF9">
          <w:rPr>
            <w:rStyle w:val="a5"/>
            <w:i/>
            <w:noProof/>
            <w:bdr w:val="none" w:sz="0" w:space="0" w:color="auto" w:frame="1"/>
          </w:rPr>
          <w:t>Лошкомойникова Н.О.</w:t>
        </w:r>
        <w:r w:rsidR="00F02A82">
          <w:rPr>
            <w:rStyle w:val="a5"/>
            <w:i/>
            <w:noProof/>
            <w:bdr w:val="none" w:sz="0" w:space="0" w:color="auto" w:frame="1"/>
          </w:rPr>
          <w:t xml:space="preserve">, </w:t>
        </w:r>
      </w:hyperlink>
      <w:hyperlink w:anchor="_Toc410332458" w:history="1">
        <w:r w:rsidR="00C000C8" w:rsidRPr="00901EF9">
          <w:rPr>
            <w:rStyle w:val="a5"/>
            <w:noProof/>
            <w:bdr w:val="none" w:sz="0" w:space="0" w:color="auto" w:frame="1"/>
          </w:rPr>
          <w:t>АНАЛИЗ ВЫПОЛНЕНИЯ ПЛАНА ПО ОБЪЕМУ РЕАЛИЗАЦИИ ПРОДУКЦИИ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_Toc410332458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22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59" w:history="1">
        <w:r w:rsidR="00C000C8" w:rsidRPr="00901EF9">
          <w:rPr>
            <w:rStyle w:val="a5"/>
            <w:i/>
            <w:noProof/>
          </w:rPr>
          <w:t>Мардеян Н.А.,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60" w:history="1">
        <w:r w:rsidR="00C000C8" w:rsidRPr="00901EF9">
          <w:rPr>
            <w:rStyle w:val="a5"/>
            <w:i/>
            <w:noProof/>
          </w:rPr>
          <w:t>Караева Т.А.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61" w:history="1">
        <w:r w:rsidR="00C000C8" w:rsidRPr="00901EF9">
          <w:rPr>
            <w:rStyle w:val="a5"/>
            <w:noProof/>
          </w:rPr>
          <w:t>ЭКОНОМИЧЕСКИЕ ПЕРСПЕКТИВЫ ИНВЕСТИРОВАНИЯ В РОССИЙСКУЮ ЭКОНОМИКУ В НЕПРОСТЫХ УСЛОВИЯХ ВОЛНЫ ОТТОКА КАПИТАЛОВ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_Toc410332461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23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62" w:history="1">
        <w:r w:rsidR="00C000C8" w:rsidRPr="00901EF9">
          <w:rPr>
            <w:rStyle w:val="a5"/>
            <w:i/>
            <w:noProof/>
          </w:rPr>
          <w:t>Молчаненко С. А.,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63" w:history="1">
        <w:r w:rsidR="00C000C8" w:rsidRPr="00901EF9">
          <w:rPr>
            <w:rStyle w:val="a5"/>
            <w:noProof/>
          </w:rPr>
          <w:t>АГРОТУРИСТИЧЕСКАЯ ДЕЯТЕЛЬНОСТЬ КАК НОВАЯ СФЕРА ЗАНЯТОСТИ СЕЛЬСКОГО НАСЕЛЕНИЯ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_Toc410332463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25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64" w:history="1">
        <w:r w:rsidR="00C000C8" w:rsidRPr="00901EF9">
          <w:rPr>
            <w:rStyle w:val="a5"/>
            <w:i/>
            <w:noProof/>
          </w:rPr>
          <w:t>Молчаненко С. А.,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65" w:history="1">
        <w:r w:rsidR="00C000C8" w:rsidRPr="00901EF9">
          <w:rPr>
            <w:rStyle w:val="a5"/>
            <w:noProof/>
          </w:rPr>
          <w:t>РЕГИОНАЛЬНАЯ СИСТЕМА СОВМЕСТНОГО ПРЕДПРИНИМАТЕЛЬСТВА: ЭКОНОМИЧЕСКАЯ ОЦЕНКА ТЕНДЕНЦИЙ РАЗВИТИЯ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_Toc410332465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29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66" w:history="1">
        <w:r w:rsidR="00C000C8" w:rsidRPr="00901EF9">
          <w:rPr>
            <w:rStyle w:val="a5"/>
            <w:i/>
            <w:noProof/>
          </w:rPr>
          <w:t>Новикова Е.Ю.,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67" w:history="1">
        <w:r w:rsidR="00C000C8" w:rsidRPr="00901EF9">
          <w:rPr>
            <w:rStyle w:val="a5"/>
            <w:noProof/>
          </w:rPr>
          <w:t>ПРОБЛЕМЫ АДМИНИСТРИРОВАНИЯ В СТРАНАХ ДОГОНЯЮЩЕГО РАЗВИТИЯ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_Toc410332467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34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68" w:history="1">
        <w:r w:rsidR="00C000C8" w:rsidRPr="00901EF9">
          <w:rPr>
            <w:rStyle w:val="a5"/>
            <w:i/>
            <w:noProof/>
          </w:rPr>
          <w:t>Нуришанова О.А.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69" w:history="1">
        <w:r w:rsidR="00C000C8" w:rsidRPr="00901EF9">
          <w:rPr>
            <w:rStyle w:val="a5"/>
            <w:noProof/>
          </w:rPr>
          <w:t>ПАТЕНТНАЯ СИСТЕМА КАК МЕТОД НАЛОГОВОГО РЕГУЛИРОВАНИЯ МАЛОГО БИЗНЕСА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_Toc410332469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35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70" w:history="1">
        <w:r w:rsidR="00C000C8" w:rsidRPr="00901EF9">
          <w:rPr>
            <w:rStyle w:val="a5"/>
            <w:i/>
            <w:noProof/>
            <w:lang w:bidi="hi-IN"/>
          </w:rPr>
          <w:t>Ооржак В.О.,</w:t>
        </w:r>
        <w:r w:rsidR="00F02A82">
          <w:rPr>
            <w:rStyle w:val="a5"/>
            <w:i/>
            <w:noProof/>
            <w:lang w:bidi="hi-IN"/>
          </w:rPr>
          <w:t xml:space="preserve"> </w:t>
        </w:r>
      </w:hyperlink>
      <w:hyperlink w:anchor="_Toc410332471" w:history="1">
        <w:r w:rsidR="00C000C8" w:rsidRPr="00901EF9">
          <w:rPr>
            <w:rStyle w:val="a5"/>
            <w:noProof/>
          </w:rPr>
          <w:t>ПРОМЫШЛННЫЕ ПРЕДПРИЯТИЯ (ОРГАНИЗАЦИИ) РЕГИОНА В ПЕРИОД РЕФОРМ. (НА МАТЕРИАЛАХ РЕСПУБЛИКИ ТЫВА)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_Toc410332471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36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72" w:history="1">
        <w:r w:rsidR="00C000C8" w:rsidRPr="00901EF9">
          <w:rPr>
            <w:rStyle w:val="a5"/>
            <w:i/>
            <w:noProof/>
          </w:rPr>
          <w:t>Пантюхина С.А.,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73" w:history="1">
        <w:r w:rsidR="00C000C8" w:rsidRPr="00901EF9">
          <w:rPr>
            <w:rStyle w:val="a5"/>
            <w:noProof/>
          </w:rPr>
          <w:t>КРИТЕРИИ ЭФФЕКТИВНОСТИ</w:t>
        </w:r>
        <w:r w:rsidR="00F02A82">
          <w:rPr>
            <w:rStyle w:val="a5"/>
            <w:noProof/>
          </w:rPr>
          <w:t xml:space="preserve"> </w:t>
        </w:r>
      </w:hyperlink>
      <w:hyperlink w:anchor="_Toc410332474" w:history="1">
        <w:r w:rsidR="00C000C8" w:rsidRPr="00901EF9">
          <w:rPr>
            <w:rStyle w:val="a5"/>
            <w:noProof/>
          </w:rPr>
          <w:t>НАЛОГОВОГО МОНИТОРИНГА И КОНТРОЛЯ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_Toc410332474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40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76" w:history="1">
        <w:r w:rsidR="00C000C8" w:rsidRPr="00901EF9">
          <w:rPr>
            <w:rStyle w:val="a5"/>
            <w:i/>
            <w:noProof/>
          </w:rPr>
          <w:t>Рашкеева И.В.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77" w:history="1">
        <w:r w:rsidR="00C000C8" w:rsidRPr="00901EF9">
          <w:rPr>
            <w:rStyle w:val="a5"/>
            <w:noProof/>
          </w:rPr>
          <w:t>РОЛЬ ИНВЕСТИЦИЙ В РАЗВИТИИ РЕГИОНОВ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_Toc410332477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43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78" w:history="1">
        <w:r w:rsidR="00C000C8" w:rsidRPr="00901EF9">
          <w:rPr>
            <w:rStyle w:val="a5"/>
            <w:i/>
            <w:noProof/>
          </w:rPr>
          <w:t>Рожкова А.Ю.,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79" w:history="1">
        <w:r w:rsidR="00C000C8" w:rsidRPr="00901EF9">
          <w:rPr>
            <w:rStyle w:val="a5"/>
            <w:noProof/>
          </w:rPr>
          <w:t>К ВОПРОСУ ПЕРЕОСМЫСЛЕНИЯ СУЩНОСТИ</w:t>
        </w:r>
        <w:r w:rsidR="00F02A82">
          <w:rPr>
            <w:rStyle w:val="a5"/>
            <w:noProof/>
          </w:rPr>
          <w:t xml:space="preserve"> </w:t>
        </w:r>
      </w:hyperlink>
      <w:hyperlink w:anchor="_Toc410332480" w:history="1">
        <w:r w:rsidR="00C000C8" w:rsidRPr="00901EF9">
          <w:rPr>
            <w:rStyle w:val="a5"/>
            <w:noProof/>
          </w:rPr>
          <w:t>ЧЕЛОВЕЧЕСКОГО КАПИТАЛА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_Toc410332480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44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81" w:history="1">
        <w:r w:rsidR="00C000C8" w:rsidRPr="00901EF9">
          <w:rPr>
            <w:rStyle w:val="a5"/>
            <w:i/>
            <w:noProof/>
          </w:rPr>
          <w:t>Румянцев А.А.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82" w:history="1">
        <w:r w:rsidR="00C000C8" w:rsidRPr="00901EF9">
          <w:rPr>
            <w:rStyle w:val="a5"/>
            <w:i/>
            <w:noProof/>
          </w:rPr>
          <w:t>Игрунов К.К.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83" w:history="1">
        <w:r w:rsidR="00C000C8" w:rsidRPr="00901EF9">
          <w:rPr>
            <w:rStyle w:val="a5"/>
            <w:noProof/>
          </w:rPr>
          <w:t>ИНФОРМАЦИОННЫЕ ТЕХНОЛОГИИ УПРАВЛЕНИЯ ДЛЯ ПРЕДПРИЯТИЙ МАЛОГО БИЗНЕСА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_Toc410332483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47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84" w:history="1">
        <w:r w:rsidR="00C000C8" w:rsidRPr="00901EF9">
          <w:rPr>
            <w:rStyle w:val="a5"/>
            <w:i/>
            <w:noProof/>
          </w:rPr>
          <w:t>Сафонов В.И.,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85" w:history="1">
        <w:r w:rsidR="00C000C8" w:rsidRPr="00901EF9">
          <w:rPr>
            <w:rStyle w:val="a5"/>
            <w:noProof/>
          </w:rPr>
          <w:t>ОРГАНИЗАЦИЯ ВЗАИМОДЕЙСТВИЯ С ПРИМЕНЕНИЕМ ИНФОРМАЦИОННО-ОБРАЗОВАТЕЛЬНЫХ СРЕД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_Toc410332485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49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86" w:history="1">
        <w:r w:rsidR="00C000C8" w:rsidRPr="00901EF9">
          <w:rPr>
            <w:rStyle w:val="a5"/>
            <w:i/>
            <w:noProof/>
          </w:rPr>
          <w:t>Сафонов В.И.,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87" w:history="1">
        <w:r w:rsidR="00C000C8" w:rsidRPr="00901EF9">
          <w:rPr>
            <w:rStyle w:val="a5"/>
            <w:noProof/>
          </w:rPr>
          <w:t>ПРОГРАММНОЕ ОБЕСПЕЧЕНИЕ ИНФОРМАЦИОННЫХ ТЕХНОЛОГИЙ В МАТЕМАТИЧЕСКОМ ОБРАЗОВАНИИ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_Toc410332487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50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88" w:history="1">
        <w:r w:rsidR="00C000C8" w:rsidRPr="00901EF9">
          <w:rPr>
            <w:rStyle w:val="a5"/>
            <w:i/>
            <w:noProof/>
          </w:rPr>
          <w:t>Секлетов А.В.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89" w:history="1">
        <w:r w:rsidR="00C000C8" w:rsidRPr="00901EF9">
          <w:rPr>
            <w:rStyle w:val="a5"/>
            <w:noProof/>
          </w:rPr>
          <w:t>КОМПЕТЕНЦИИ НЕОБХОДИМЫЕ ДЛЯ УСПЕШНОЙ АНАЛИТИЧЕСКОЙ ДЕЯТЕЛЬНОСТИ ЮРИДИЧЕСКИХ КАДРОВ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_Toc410332489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52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90" w:history="1">
        <w:r w:rsidR="00C000C8" w:rsidRPr="00901EF9">
          <w:rPr>
            <w:rStyle w:val="a5"/>
            <w:i/>
            <w:noProof/>
          </w:rPr>
          <w:t>Симонов К.В.,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91" w:history="1">
        <w:r w:rsidR="00C000C8" w:rsidRPr="00901EF9">
          <w:rPr>
            <w:rStyle w:val="a5"/>
            <w:noProof/>
          </w:rPr>
          <w:t>ПОСТАВЩИКИ И ПОТРЕБИТЕЛИ ВЫСТАВОЧНЫХ УСЛУГ И ВЫСТАВОЧНОГО СЕРВИСА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_Toc410332491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53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92" w:history="1">
        <w:r w:rsidR="00C000C8" w:rsidRPr="00901EF9">
          <w:rPr>
            <w:rStyle w:val="a5"/>
            <w:i/>
            <w:noProof/>
          </w:rPr>
          <w:t>Сосуновский В.С.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93" w:history="1">
        <w:r w:rsidR="00C000C8" w:rsidRPr="00901EF9">
          <w:rPr>
            <w:rStyle w:val="a5"/>
            <w:noProof/>
          </w:rPr>
          <w:t>ОЛИМПИЙСКОЕ ОБРАЗОВАНИЕ И ЕГО РОЛЬ В ФОРМИРОВАНИИ МИРОВОЗЗРЕНИЯ СОВРЕМЕННОГО ЧЕЛОВЕКА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_Toc410332493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55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94" w:history="1">
        <w:r w:rsidR="00C000C8" w:rsidRPr="00901EF9">
          <w:rPr>
            <w:rStyle w:val="a5"/>
            <w:i/>
            <w:noProof/>
          </w:rPr>
          <w:t>Султанов А. А.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495" w:history="1">
        <w:r w:rsidR="00C000C8" w:rsidRPr="00901EF9">
          <w:rPr>
            <w:rStyle w:val="a5"/>
            <w:noProof/>
          </w:rPr>
          <w:t>ПРАВОВОЕ РЕГУЛИРОВАНИЕ СОЦИАЛЬНО-</w:t>
        </w:r>
        <w:r w:rsidR="00F02A82">
          <w:rPr>
            <w:rStyle w:val="a5"/>
            <w:noProof/>
          </w:rPr>
          <w:t xml:space="preserve"> </w:t>
        </w:r>
      </w:hyperlink>
      <w:hyperlink w:anchor="_Toc410332496" w:history="1">
        <w:r w:rsidR="00C000C8" w:rsidRPr="00901EF9">
          <w:rPr>
            <w:rStyle w:val="a5"/>
            <w:noProof/>
          </w:rPr>
          <w:t>ЭКОНОМИЧЕСКИХ ОТНОШЕНИЙ В РОССИИ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_Toc410332496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56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97" w:history="1">
        <w:r w:rsidR="00C000C8" w:rsidRPr="00901EF9">
          <w:rPr>
            <w:rStyle w:val="a5"/>
            <w:i/>
            <w:noProof/>
          </w:rPr>
          <w:t>Трошина Н.В.,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498" w:history="1">
        <w:r w:rsidR="00C000C8" w:rsidRPr="00901EF9">
          <w:rPr>
            <w:rStyle w:val="a5"/>
            <w:noProof/>
          </w:rPr>
          <w:t>ИННОВАЦИИ В ОБРАЗОВАТЕЛЬНОМ ПРОСТРАНСТВЕ ШКОЛЫ КАК ФАКТОР ПОВЫШЕНИЯ КАЧЕСТВА ОБУЧЕНИЯ УЧАЩИХСЯ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_Toc410332498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59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499" w:history="1">
        <w:r w:rsidR="00C000C8" w:rsidRPr="00901EF9">
          <w:rPr>
            <w:rStyle w:val="a5"/>
            <w:i/>
            <w:noProof/>
            <w:shd w:val="clear" w:color="auto" w:fill="FFFFFF"/>
          </w:rPr>
          <w:t>Файрушина Л.В.</w:t>
        </w:r>
        <w:r w:rsidR="00F02A82"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10332500" w:history="1">
        <w:r w:rsidR="00C000C8" w:rsidRPr="00901EF9">
          <w:rPr>
            <w:rStyle w:val="a5"/>
            <w:noProof/>
            <w:shd w:val="clear" w:color="auto" w:fill="FFFFFF"/>
          </w:rPr>
          <w:t>КОНКУРЕНЦИЯ НА БАНКОВСКОМ РЫНКЕ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_Toc410332500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63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501" w:history="1">
        <w:r w:rsidR="00C000C8" w:rsidRPr="00901EF9">
          <w:rPr>
            <w:rStyle w:val="a5"/>
            <w:i/>
            <w:noProof/>
          </w:rPr>
          <w:t>Чаплыгина Ю. В.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502" w:history="1">
        <w:r w:rsidR="00C000C8" w:rsidRPr="00901EF9">
          <w:rPr>
            <w:rStyle w:val="a5"/>
            <w:noProof/>
          </w:rPr>
          <w:t>ПРОБЛЕМЫ СОЦИАЛЬНО-ЭКОНОМИЧЕСКОГО РАЗВИТИЯ СОВРЕМЕННОЙ РЕГУЛИРУЕМОЙ ОРГАНИЗАЦИИ В УСЛОВИЯХ КРИЗИСА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_Toc410332502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65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503" w:history="1">
        <w:r w:rsidR="00C000C8" w:rsidRPr="00901EF9">
          <w:rPr>
            <w:rStyle w:val="a5"/>
            <w:i/>
            <w:noProof/>
          </w:rPr>
          <w:t>Шуваев А.В.,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504" w:history="1">
        <w:r w:rsidR="00C000C8" w:rsidRPr="00901EF9">
          <w:rPr>
            <w:rStyle w:val="a5"/>
            <w:noProof/>
          </w:rPr>
          <w:t>ОПРЕДЕЛЯЮЩИЕ ХАРАКТЕРИСТИКИ ОСНОВНЫХ КАТЕГОРИЙ РЕГИОНАЛЬНОЙ СИСТЕМЫ ЗАНЯТОСТИ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_Toc410332504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67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505" w:history="1">
        <w:r w:rsidR="00C000C8" w:rsidRPr="00901EF9">
          <w:rPr>
            <w:rStyle w:val="a5"/>
            <w:i/>
            <w:noProof/>
          </w:rPr>
          <w:t>Южаков И. А.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506" w:history="1">
        <w:r w:rsidR="00C000C8" w:rsidRPr="00901EF9">
          <w:rPr>
            <w:rStyle w:val="a5"/>
            <w:i/>
            <w:noProof/>
          </w:rPr>
          <w:t>Козырева О. А.,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507" w:history="1">
        <w:r w:rsidR="00C000C8" w:rsidRPr="00901EF9">
          <w:rPr>
            <w:rStyle w:val="a5"/>
            <w:noProof/>
          </w:rPr>
          <w:t>НЕКОТОРЫЕ АСПЕКТЫ ДЕТЕРМИНАЦИИ ПОНЯТИЯ «САМОРЕАЛИЗАЦИЯ ЮНОШЕЙ В БОДИБИЛДИНГЕ»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_Toc410332507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70</w:t>
        </w:r>
        <w:r w:rsidR="00C000C8">
          <w:rPr>
            <w:noProof/>
            <w:webHidden/>
          </w:rPr>
          <w:fldChar w:fldCharType="end"/>
        </w:r>
      </w:hyperlink>
    </w:p>
    <w:p w:rsidR="00C000C8" w:rsidRDefault="00112B98">
      <w:pPr>
        <w:pStyle w:val="11"/>
        <w:tabs>
          <w:tab w:val="right" w:leader="dot" w:pos="9282"/>
        </w:tabs>
        <w:rPr>
          <w:noProof/>
        </w:rPr>
      </w:pPr>
      <w:hyperlink w:anchor="_Toc410332508" w:history="1">
        <w:r w:rsidR="00C000C8" w:rsidRPr="00901EF9">
          <w:rPr>
            <w:rStyle w:val="a5"/>
            <w:i/>
            <w:noProof/>
          </w:rPr>
          <w:t>Яковлева Я.И.</w:t>
        </w:r>
        <w:r w:rsidR="00F02A82">
          <w:rPr>
            <w:rStyle w:val="a5"/>
            <w:i/>
            <w:noProof/>
          </w:rPr>
          <w:t xml:space="preserve">, </w:t>
        </w:r>
      </w:hyperlink>
      <w:hyperlink w:anchor="_Toc410332509" w:history="1">
        <w:r w:rsidR="00C000C8" w:rsidRPr="00901EF9">
          <w:rPr>
            <w:rStyle w:val="a5"/>
            <w:i/>
            <w:noProof/>
          </w:rPr>
          <w:t>Никонова Я.И.,</w:t>
        </w:r>
        <w:r w:rsidR="00F02A82">
          <w:rPr>
            <w:rStyle w:val="a5"/>
            <w:i/>
            <w:noProof/>
          </w:rPr>
          <w:t xml:space="preserve"> </w:t>
        </w:r>
      </w:hyperlink>
      <w:hyperlink w:anchor="_Toc410332510" w:history="1">
        <w:r w:rsidR="00C000C8" w:rsidRPr="00901EF9">
          <w:rPr>
            <w:rStyle w:val="a5"/>
            <w:noProof/>
          </w:rPr>
          <w:t>ЭТАПЫ РЕАЛИЗАЦИИ ЕВРАЗИЙСКОЙ ИНТЕГРАЦИИ</w:t>
        </w:r>
        <w:r w:rsidR="00C000C8">
          <w:rPr>
            <w:noProof/>
            <w:webHidden/>
          </w:rPr>
          <w:tab/>
        </w:r>
        <w:r w:rsidR="00C000C8">
          <w:rPr>
            <w:noProof/>
            <w:webHidden/>
          </w:rPr>
          <w:fldChar w:fldCharType="begin"/>
        </w:r>
        <w:r w:rsidR="00C000C8">
          <w:rPr>
            <w:noProof/>
            <w:webHidden/>
          </w:rPr>
          <w:instrText xml:space="preserve"> PAGEREF _Toc410332510 \h </w:instrText>
        </w:r>
        <w:r w:rsidR="00C000C8">
          <w:rPr>
            <w:noProof/>
            <w:webHidden/>
          </w:rPr>
        </w:r>
        <w:r w:rsidR="00C000C8">
          <w:rPr>
            <w:noProof/>
            <w:webHidden/>
          </w:rPr>
          <w:fldChar w:fldCharType="separate"/>
        </w:r>
        <w:r w:rsidR="00C000C8">
          <w:rPr>
            <w:noProof/>
            <w:webHidden/>
          </w:rPr>
          <w:t>71</w:t>
        </w:r>
        <w:r w:rsidR="00C000C8">
          <w:rPr>
            <w:noProof/>
            <w:webHidden/>
          </w:rPr>
          <w:fldChar w:fldCharType="end"/>
        </w:r>
      </w:hyperlink>
    </w:p>
    <w:p w:rsidR="00C000C8" w:rsidRPr="00FC4BC6" w:rsidRDefault="00C000C8" w:rsidP="00C000C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fldChar w:fldCharType="end"/>
      </w:r>
    </w:p>
    <w:p w:rsidR="00FC4BC6" w:rsidRPr="00FC4BC6" w:rsidRDefault="00FC4BC6" w:rsidP="00E6056C">
      <w:pPr>
        <w:rPr>
          <w:szCs w:val="28"/>
        </w:rPr>
      </w:pPr>
    </w:p>
    <w:sectPr w:rsidR="00FC4BC6" w:rsidRPr="00FC4BC6" w:rsidSect="00DA783A">
      <w:headerReference w:type="default" r:id="rId9"/>
      <w:footerReference w:type="default" r:id="rId10"/>
      <w:pgSz w:w="11900" w:h="16840"/>
      <w:pgMar w:top="1304" w:right="1304" w:bottom="1304" w:left="1304" w:header="1112" w:footer="3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98" w:rsidRDefault="00112B98">
      <w:r>
        <w:separator/>
      </w:r>
    </w:p>
  </w:endnote>
  <w:endnote w:type="continuationSeparator" w:id="0">
    <w:p w:rsidR="00112B98" w:rsidRDefault="0011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0">
    <w:altName w:val="MS 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266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000C8" w:rsidRPr="00DA783A" w:rsidRDefault="00C000C8">
        <w:pPr>
          <w:pStyle w:val="af2"/>
          <w:jc w:val="center"/>
          <w:rPr>
            <w:sz w:val="28"/>
            <w:szCs w:val="28"/>
          </w:rPr>
        </w:pPr>
        <w:r w:rsidRPr="00DA783A">
          <w:rPr>
            <w:sz w:val="28"/>
            <w:szCs w:val="28"/>
          </w:rPr>
          <w:fldChar w:fldCharType="begin"/>
        </w:r>
        <w:r w:rsidRPr="00DA783A">
          <w:rPr>
            <w:sz w:val="28"/>
            <w:szCs w:val="28"/>
          </w:rPr>
          <w:instrText>PAGE   \* MERGEFORMAT</w:instrText>
        </w:r>
        <w:r w:rsidRPr="00DA783A">
          <w:rPr>
            <w:sz w:val="28"/>
            <w:szCs w:val="28"/>
          </w:rPr>
          <w:fldChar w:fldCharType="separate"/>
        </w:r>
        <w:r w:rsidR="006651EA">
          <w:rPr>
            <w:noProof/>
            <w:sz w:val="28"/>
            <w:szCs w:val="28"/>
          </w:rPr>
          <w:t>3</w:t>
        </w:r>
        <w:r w:rsidRPr="00DA783A">
          <w:rPr>
            <w:sz w:val="28"/>
            <w:szCs w:val="28"/>
          </w:rPr>
          <w:fldChar w:fldCharType="end"/>
        </w:r>
      </w:p>
    </w:sdtContent>
  </w:sdt>
  <w:p w:rsidR="00C000C8" w:rsidRDefault="00C000C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98" w:rsidRDefault="00112B98">
      <w:r>
        <w:separator/>
      </w:r>
    </w:p>
  </w:footnote>
  <w:footnote w:type="continuationSeparator" w:id="0">
    <w:p w:rsidR="00112B98" w:rsidRDefault="0011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C8" w:rsidRDefault="00C000C8">
    <w:pPr>
      <w:widowControl w:val="0"/>
      <w:autoSpaceDE w:val="0"/>
      <w:autoSpaceDN w:val="0"/>
      <w:adjustRightInd w:val="0"/>
      <w:spacing w:line="200" w:lineRule="exact"/>
      <w:ind w:right="-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7FE"/>
    <w:multiLevelType w:val="hybridMultilevel"/>
    <w:tmpl w:val="5442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693F"/>
    <w:multiLevelType w:val="hybridMultilevel"/>
    <w:tmpl w:val="CA9E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83D"/>
    <w:multiLevelType w:val="hybridMultilevel"/>
    <w:tmpl w:val="177E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68F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90B81"/>
    <w:multiLevelType w:val="hybridMultilevel"/>
    <w:tmpl w:val="09820F02"/>
    <w:lvl w:ilvl="0" w:tplc="EFCCFC20">
      <w:start w:val="1"/>
      <w:numFmt w:val="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72945"/>
    <w:multiLevelType w:val="hybridMultilevel"/>
    <w:tmpl w:val="DAFED6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927F36"/>
    <w:multiLevelType w:val="hybridMultilevel"/>
    <w:tmpl w:val="9C6E9C0A"/>
    <w:lvl w:ilvl="0" w:tplc="BDD07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114C3"/>
    <w:multiLevelType w:val="hybridMultilevel"/>
    <w:tmpl w:val="545CCB14"/>
    <w:lvl w:ilvl="0" w:tplc="A6B4ED6A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35984"/>
    <w:multiLevelType w:val="hybridMultilevel"/>
    <w:tmpl w:val="ED8E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85724"/>
    <w:multiLevelType w:val="hybridMultilevel"/>
    <w:tmpl w:val="87B8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A19B5"/>
    <w:multiLevelType w:val="hybridMultilevel"/>
    <w:tmpl w:val="45F2BA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B49B4"/>
    <w:multiLevelType w:val="hybridMultilevel"/>
    <w:tmpl w:val="50AE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F753A0"/>
    <w:multiLevelType w:val="hybridMultilevel"/>
    <w:tmpl w:val="936AE06A"/>
    <w:lvl w:ilvl="0" w:tplc="361E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321E8E"/>
    <w:multiLevelType w:val="hybridMultilevel"/>
    <w:tmpl w:val="51348792"/>
    <w:lvl w:ilvl="0" w:tplc="10C4746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84470A7"/>
    <w:multiLevelType w:val="hybridMultilevel"/>
    <w:tmpl w:val="936AE06A"/>
    <w:lvl w:ilvl="0" w:tplc="361E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FF09A5"/>
    <w:multiLevelType w:val="hybridMultilevel"/>
    <w:tmpl w:val="590E0880"/>
    <w:lvl w:ilvl="0" w:tplc="A2AAD1F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E4A7817"/>
    <w:multiLevelType w:val="hybridMultilevel"/>
    <w:tmpl w:val="51348792"/>
    <w:lvl w:ilvl="0" w:tplc="10C4746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FAF7DE9"/>
    <w:multiLevelType w:val="hybridMultilevel"/>
    <w:tmpl w:val="09C65D8A"/>
    <w:lvl w:ilvl="0" w:tplc="56F2F6D6">
      <w:start w:val="1"/>
      <w:numFmt w:val="decimal"/>
      <w:lvlText w:val="%1."/>
      <w:lvlJc w:val="left"/>
      <w:pPr>
        <w:ind w:left="1069" w:hanging="360"/>
      </w:pPr>
      <w:rPr>
        <w:rFonts w:eastAsia="Times-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803A1"/>
    <w:multiLevelType w:val="hybridMultilevel"/>
    <w:tmpl w:val="CFD4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722F2"/>
    <w:multiLevelType w:val="hybridMultilevel"/>
    <w:tmpl w:val="51348792"/>
    <w:lvl w:ilvl="0" w:tplc="10C4746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C6"/>
    <w:rsid w:val="00112B98"/>
    <w:rsid w:val="00162817"/>
    <w:rsid w:val="00510030"/>
    <w:rsid w:val="005D7289"/>
    <w:rsid w:val="00646E1E"/>
    <w:rsid w:val="006651EA"/>
    <w:rsid w:val="0073283C"/>
    <w:rsid w:val="007C6ECA"/>
    <w:rsid w:val="00834AC6"/>
    <w:rsid w:val="00861B8A"/>
    <w:rsid w:val="008F50D1"/>
    <w:rsid w:val="00910E8A"/>
    <w:rsid w:val="009C4CB6"/>
    <w:rsid w:val="00B35084"/>
    <w:rsid w:val="00BD6A79"/>
    <w:rsid w:val="00C000C8"/>
    <w:rsid w:val="00DA783A"/>
    <w:rsid w:val="00E6056C"/>
    <w:rsid w:val="00F02A82"/>
    <w:rsid w:val="00F16ED6"/>
    <w:rsid w:val="00FC4BC6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B8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4BC6"/>
    <w:rPr>
      <w:b/>
      <w:bCs/>
    </w:rPr>
  </w:style>
  <w:style w:type="paragraph" w:styleId="a4">
    <w:name w:val="Normal (Web)"/>
    <w:aliases w:val="Знак Знак Знак"/>
    <w:basedOn w:val="a"/>
    <w:uiPriority w:val="99"/>
    <w:unhideWhenUsed/>
    <w:rsid w:val="00FC4B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C4BC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C4BC6"/>
    <w:pPr>
      <w:ind w:left="720" w:hanging="357"/>
      <w:contextualSpacing/>
    </w:pPr>
    <w:rPr>
      <w:rFonts w:eastAsiaTheme="minorHAnsi" w:cstheme="minorBidi"/>
      <w:szCs w:val="22"/>
      <w:lang w:eastAsia="en-US"/>
    </w:rPr>
  </w:style>
  <w:style w:type="paragraph" w:styleId="a7">
    <w:name w:val="Subtitle"/>
    <w:basedOn w:val="a"/>
    <w:link w:val="a8"/>
    <w:qFormat/>
    <w:rsid w:val="00FC4BC6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rsid w:val="00FC4B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rsid w:val="00FC4BC6"/>
    <w:pPr>
      <w:spacing w:after="120" w:line="360" w:lineRule="auto"/>
      <w:ind w:left="283" w:firstLine="284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C4BC6"/>
    <w:rPr>
      <w:rFonts w:ascii="Times New Roman" w:eastAsia="Calibri" w:hAnsi="Times New Roman" w:cs="Times New Roman"/>
      <w:sz w:val="28"/>
      <w:szCs w:val="24"/>
    </w:rPr>
  </w:style>
  <w:style w:type="character" w:customStyle="1" w:styleId="apple-converted-space">
    <w:name w:val="apple-converted-space"/>
    <w:rsid w:val="00FC4BC6"/>
  </w:style>
  <w:style w:type="paragraph" w:styleId="ab">
    <w:name w:val="Body Text"/>
    <w:basedOn w:val="a"/>
    <w:link w:val="ac"/>
    <w:uiPriority w:val="99"/>
    <w:semiHidden/>
    <w:unhideWhenUsed/>
    <w:rsid w:val="00FC4B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4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e">
    <w:name w:val="none"/>
    <w:rsid w:val="00FC4BC6"/>
    <w:pPr>
      <w:keepNext/>
      <w:keepLines/>
      <w:widowControl w:val="0"/>
      <w:suppressAutoHyphens/>
      <w:autoSpaceDE w:val="0"/>
      <w:spacing w:after="0" w:line="0" w:lineRule="atLeast"/>
      <w:ind w:firstLine="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10pt3">
    <w:name w:val="Основной текст + 10 pt3"/>
    <w:uiPriority w:val="99"/>
    <w:rsid w:val="00FC4BC6"/>
    <w:rPr>
      <w:rFonts w:ascii="Times New Roman" w:hAnsi="Times New Roman" w:cs="Times New Roman"/>
      <w:b w:val="0"/>
      <w:i w:val="0"/>
      <w:sz w:val="20"/>
      <w:szCs w:val="20"/>
      <w:u w:val="none"/>
    </w:rPr>
  </w:style>
  <w:style w:type="paragraph" w:styleId="ad">
    <w:name w:val="No Spacing"/>
    <w:uiPriority w:val="1"/>
    <w:qFormat/>
    <w:rsid w:val="00FC4BC6"/>
    <w:pPr>
      <w:widowControl w:val="0"/>
      <w:suppressAutoHyphens/>
      <w:autoSpaceDE w:val="0"/>
      <w:spacing w:after="0" w:line="240" w:lineRule="auto"/>
    </w:pPr>
    <w:rPr>
      <w:rFonts w:ascii="font300" w:eastAsia="font300" w:hAnsi="font300" w:cs="Mangal"/>
      <w:sz w:val="24"/>
      <w:szCs w:val="21"/>
      <w:lang w:eastAsia="hi-IN" w:bidi="hi-IN"/>
    </w:rPr>
  </w:style>
  <w:style w:type="paragraph" w:styleId="ae">
    <w:name w:val="footnote text"/>
    <w:basedOn w:val="a"/>
    <w:link w:val="af"/>
    <w:uiPriority w:val="99"/>
    <w:unhideWhenUsed/>
    <w:rsid w:val="00FC4BC6"/>
    <w:rPr>
      <w:rFonts w:eastAsia="Calibri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FC4BC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western">
    <w:name w:val="western"/>
    <w:basedOn w:val="a"/>
    <w:rsid w:val="00FC4BC6"/>
    <w:pPr>
      <w:spacing w:before="100" w:beforeAutospacing="1" w:after="100" w:afterAutospacing="1"/>
      <w:ind w:firstLine="284"/>
      <w:jc w:val="both"/>
    </w:pPr>
    <w:rPr>
      <w:color w:val="000000"/>
      <w:sz w:val="22"/>
      <w:szCs w:val="22"/>
    </w:rPr>
  </w:style>
  <w:style w:type="paragraph" w:styleId="af0">
    <w:name w:val="Title"/>
    <w:basedOn w:val="a"/>
    <w:link w:val="af1"/>
    <w:qFormat/>
    <w:rsid w:val="00FC4BC6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FC4B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rsid w:val="00FC4B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C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4B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4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C4B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4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B8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DA783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A7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A783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783A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00C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B8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4BC6"/>
    <w:rPr>
      <w:b/>
      <w:bCs/>
    </w:rPr>
  </w:style>
  <w:style w:type="paragraph" w:styleId="a4">
    <w:name w:val="Normal (Web)"/>
    <w:aliases w:val="Знак Знак Знак"/>
    <w:basedOn w:val="a"/>
    <w:uiPriority w:val="99"/>
    <w:unhideWhenUsed/>
    <w:rsid w:val="00FC4B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C4BC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C4BC6"/>
    <w:pPr>
      <w:ind w:left="720" w:hanging="357"/>
      <w:contextualSpacing/>
    </w:pPr>
    <w:rPr>
      <w:rFonts w:eastAsiaTheme="minorHAnsi" w:cstheme="minorBidi"/>
      <w:szCs w:val="22"/>
      <w:lang w:eastAsia="en-US"/>
    </w:rPr>
  </w:style>
  <w:style w:type="paragraph" w:styleId="a7">
    <w:name w:val="Subtitle"/>
    <w:basedOn w:val="a"/>
    <w:link w:val="a8"/>
    <w:qFormat/>
    <w:rsid w:val="00FC4BC6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rsid w:val="00FC4B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rsid w:val="00FC4BC6"/>
    <w:pPr>
      <w:spacing w:after="120" w:line="360" w:lineRule="auto"/>
      <w:ind w:left="283" w:firstLine="284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C4BC6"/>
    <w:rPr>
      <w:rFonts w:ascii="Times New Roman" w:eastAsia="Calibri" w:hAnsi="Times New Roman" w:cs="Times New Roman"/>
      <w:sz w:val="28"/>
      <w:szCs w:val="24"/>
    </w:rPr>
  </w:style>
  <w:style w:type="character" w:customStyle="1" w:styleId="apple-converted-space">
    <w:name w:val="apple-converted-space"/>
    <w:rsid w:val="00FC4BC6"/>
  </w:style>
  <w:style w:type="paragraph" w:styleId="ab">
    <w:name w:val="Body Text"/>
    <w:basedOn w:val="a"/>
    <w:link w:val="ac"/>
    <w:uiPriority w:val="99"/>
    <w:semiHidden/>
    <w:unhideWhenUsed/>
    <w:rsid w:val="00FC4B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4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e">
    <w:name w:val="none"/>
    <w:rsid w:val="00FC4BC6"/>
    <w:pPr>
      <w:keepNext/>
      <w:keepLines/>
      <w:widowControl w:val="0"/>
      <w:suppressAutoHyphens/>
      <w:autoSpaceDE w:val="0"/>
      <w:spacing w:after="0" w:line="0" w:lineRule="atLeast"/>
      <w:ind w:firstLine="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10pt3">
    <w:name w:val="Основной текст + 10 pt3"/>
    <w:uiPriority w:val="99"/>
    <w:rsid w:val="00FC4BC6"/>
    <w:rPr>
      <w:rFonts w:ascii="Times New Roman" w:hAnsi="Times New Roman" w:cs="Times New Roman"/>
      <w:b w:val="0"/>
      <w:i w:val="0"/>
      <w:sz w:val="20"/>
      <w:szCs w:val="20"/>
      <w:u w:val="none"/>
    </w:rPr>
  </w:style>
  <w:style w:type="paragraph" w:styleId="ad">
    <w:name w:val="No Spacing"/>
    <w:uiPriority w:val="1"/>
    <w:qFormat/>
    <w:rsid w:val="00FC4BC6"/>
    <w:pPr>
      <w:widowControl w:val="0"/>
      <w:suppressAutoHyphens/>
      <w:autoSpaceDE w:val="0"/>
      <w:spacing w:after="0" w:line="240" w:lineRule="auto"/>
    </w:pPr>
    <w:rPr>
      <w:rFonts w:ascii="font300" w:eastAsia="font300" w:hAnsi="font300" w:cs="Mangal"/>
      <w:sz w:val="24"/>
      <w:szCs w:val="21"/>
      <w:lang w:eastAsia="hi-IN" w:bidi="hi-IN"/>
    </w:rPr>
  </w:style>
  <w:style w:type="paragraph" w:styleId="ae">
    <w:name w:val="footnote text"/>
    <w:basedOn w:val="a"/>
    <w:link w:val="af"/>
    <w:uiPriority w:val="99"/>
    <w:unhideWhenUsed/>
    <w:rsid w:val="00FC4BC6"/>
    <w:rPr>
      <w:rFonts w:eastAsia="Calibri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FC4BC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western">
    <w:name w:val="western"/>
    <w:basedOn w:val="a"/>
    <w:rsid w:val="00FC4BC6"/>
    <w:pPr>
      <w:spacing w:before="100" w:beforeAutospacing="1" w:after="100" w:afterAutospacing="1"/>
      <w:ind w:firstLine="284"/>
      <w:jc w:val="both"/>
    </w:pPr>
    <w:rPr>
      <w:color w:val="000000"/>
      <w:sz w:val="22"/>
      <w:szCs w:val="22"/>
    </w:rPr>
  </w:style>
  <w:style w:type="paragraph" w:styleId="af0">
    <w:name w:val="Title"/>
    <w:basedOn w:val="a"/>
    <w:link w:val="af1"/>
    <w:qFormat/>
    <w:rsid w:val="00FC4BC6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FC4B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rsid w:val="00FC4B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C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4B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4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C4B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4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B8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DA783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A7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A783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783A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00C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1407-466E-4206-AA61-2C886DB6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Тягунова</cp:lastModifiedBy>
  <cp:revision>6</cp:revision>
  <dcterms:created xsi:type="dcterms:W3CDTF">2015-01-29T19:07:00Z</dcterms:created>
  <dcterms:modified xsi:type="dcterms:W3CDTF">2015-02-05T09:43:00Z</dcterms:modified>
</cp:coreProperties>
</file>